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D93D" w14:textId="59F5093A" w:rsidR="008A1808" w:rsidRPr="008A1808" w:rsidRDefault="009F6FD4" w:rsidP="008A1808">
      <w:pPr>
        <w:ind w:firstLine="0"/>
        <w:jc w:val="center"/>
        <w:rPr>
          <w:sz w:val="28"/>
          <w:szCs w:val="28"/>
        </w:rPr>
      </w:pPr>
      <w:r w:rsidRPr="008A1808">
        <w:rPr>
          <w:sz w:val="28"/>
          <w:szCs w:val="28"/>
        </w:rPr>
        <w:t>L</w:t>
      </w:r>
      <w:r w:rsidR="001602DD">
        <w:rPr>
          <w:sz w:val="28"/>
          <w:szCs w:val="28"/>
        </w:rPr>
        <w:t>’</w:t>
      </w:r>
      <w:r w:rsidRPr="008A1808">
        <w:rPr>
          <w:sz w:val="28"/>
          <w:szCs w:val="28"/>
        </w:rPr>
        <w:t>unité de recherche interdisciplinaire ICD a le plaisir de vous inviter</w:t>
      </w:r>
    </w:p>
    <w:p w14:paraId="4584905B" w14:textId="30941970" w:rsidR="008A1808" w:rsidRPr="008A1808" w:rsidRDefault="009F6FD4" w:rsidP="008A1808">
      <w:pPr>
        <w:ind w:firstLine="0"/>
        <w:jc w:val="center"/>
        <w:rPr>
          <w:b/>
          <w:sz w:val="28"/>
          <w:szCs w:val="28"/>
        </w:rPr>
      </w:pPr>
      <w:proofErr w:type="gramStart"/>
      <w:r w:rsidRPr="008A1808">
        <w:rPr>
          <w:sz w:val="28"/>
          <w:szCs w:val="28"/>
        </w:rPr>
        <w:t>à</w:t>
      </w:r>
      <w:proofErr w:type="gramEnd"/>
      <w:r w:rsidRPr="008A1808">
        <w:rPr>
          <w:sz w:val="28"/>
          <w:szCs w:val="28"/>
        </w:rPr>
        <w:t xml:space="preserve"> la nouvelle séance du séminaire de théorie littéraire</w:t>
      </w:r>
    </w:p>
    <w:p w14:paraId="4492F120" w14:textId="3CA0BA86" w:rsidR="008A1808" w:rsidRPr="008A1808" w:rsidRDefault="009F6FD4" w:rsidP="008A1808">
      <w:pPr>
        <w:ind w:firstLine="0"/>
        <w:jc w:val="center"/>
        <w:rPr>
          <w:b/>
          <w:sz w:val="28"/>
          <w:szCs w:val="28"/>
        </w:rPr>
      </w:pPr>
      <w:r w:rsidRPr="008A1808">
        <w:rPr>
          <w:b/>
          <w:sz w:val="28"/>
          <w:szCs w:val="28"/>
        </w:rPr>
        <w:t>« Écritures et concepts en mouvement »</w:t>
      </w:r>
    </w:p>
    <w:p w14:paraId="57907DC3" w14:textId="77E77A21" w:rsidR="009F6FD4" w:rsidRDefault="009F6FD4" w:rsidP="008A1808">
      <w:pPr>
        <w:ind w:firstLine="0"/>
        <w:jc w:val="center"/>
        <w:rPr>
          <w:sz w:val="28"/>
          <w:szCs w:val="28"/>
        </w:rPr>
      </w:pPr>
      <w:proofErr w:type="gramStart"/>
      <w:r w:rsidRPr="008A1808">
        <w:rPr>
          <w:sz w:val="28"/>
          <w:szCs w:val="28"/>
        </w:rPr>
        <w:t>animée</w:t>
      </w:r>
      <w:proofErr w:type="gramEnd"/>
      <w:r w:rsidRPr="008A1808">
        <w:rPr>
          <w:sz w:val="28"/>
          <w:szCs w:val="28"/>
        </w:rPr>
        <w:t xml:space="preserve"> par :</w:t>
      </w:r>
    </w:p>
    <w:p w14:paraId="0645422C" w14:textId="77777777" w:rsidR="008A1808" w:rsidRPr="008A1808" w:rsidRDefault="008A1808" w:rsidP="008A1808">
      <w:pPr>
        <w:ind w:firstLine="0"/>
        <w:jc w:val="center"/>
        <w:rPr>
          <w:sz w:val="28"/>
          <w:szCs w:val="28"/>
        </w:rPr>
      </w:pPr>
    </w:p>
    <w:p w14:paraId="294989B0" w14:textId="26637F16" w:rsidR="009F6FD4" w:rsidRPr="00D93522" w:rsidRDefault="006654E3" w:rsidP="008A1808">
      <w:pPr>
        <w:ind w:firstLine="0"/>
        <w:jc w:val="center"/>
        <w:rPr>
          <w:b/>
          <w:sz w:val="36"/>
          <w:szCs w:val="36"/>
        </w:rPr>
      </w:pPr>
      <w:r w:rsidRPr="00D93522">
        <w:rPr>
          <w:b/>
          <w:sz w:val="36"/>
          <w:szCs w:val="36"/>
        </w:rPr>
        <w:t xml:space="preserve">Denis </w:t>
      </w:r>
      <w:r w:rsidRPr="00D93522">
        <w:rPr>
          <w:b/>
          <w:smallCaps/>
          <w:sz w:val="36"/>
          <w:szCs w:val="36"/>
        </w:rPr>
        <w:t>Saint-Amand</w:t>
      </w:r>
      <w:r w:rsidR="00D93522" w:rsidRPr="00D93522">
        <w:rPr>
          <w:b/>
          <w:smallCaps/>
          <w:sz w:val="36"/>
          <w:szCs w:val="36"/>
        </w:rPr>
        <w:t>,</w:t>
      </w:r>
    </w:p>
    <w:p w14:paraId="3F755344" w14:textId="665C7A3C" w:rsidR="009F6FD4" w:rsidRPr="00D93522" w:rsidRDefault="00D93522" w:rsidP="008A1808">
      <w:pPr>
        <w:ind w:firstLine="0"/>
        <w:jc w:val="center"/>
        <w:rPr>
          <w:b/>
          <w:sz w:val="32"/>
          <w:szCs w:val="32"/>
        </w:rPr>
      </w:pPr>
      <w:proofErr w:type="gramStart"/>
      <w:r w:rsidRPr="00D93522">
        <w:rPr>
          <w:rFonts w:cs="Times New Roman"/>
          <w:b/>
          <w:sz w:val="32"/>
          <w:szCs w:val="32"/>
        </w:rPr>
        <w:t>chercheur</w:t>
      </w:r>
      <w:proofErr w:type="gramEnd"/>
      <w:r w:rsidRPr="00D93522">
        <w:rPr>
          <w:rFonts w:cs="Times New Roman"/>
          <w:b/>
          <w:sz w:val="32"/>
          <w:szCs w:val="32"/>
        </w:rPr>
        <w:t xml:space="preserve"> qualifié du FNRS à l</w:t>
      </w:r>
      <w:r w:rsidR="001602DD">
        <w:rPr>
          <w:rFonts w:cs="Times New Roman"/>
          <w:b/>
          <w:sz w:val="32"/>
          <w:szCs w:val="32"/>
        </w:rPr>
        <w:t>’</w:t>
      </w:r>
      <w:r w:rsidRPr="00D93522">
        <w:rPr>
          <w:rFonts w:cs="Times New Roman"/>
          <w:b/>
          <w:sz w:val="32"/>
          <w:szCs w:val="32"/>
        </w:rPr>
        <w:t>Université de Namur</w:t>
      </w:r>
    </w:p>
    <w:p w14:paraId="6912C5A8" w14:textId="77777777" w:rsidR="009F6FD4" w:rsidRPr="00D93522" w:rsidRDefault="009F6FD4"/>
    <w:p w14:paraId="0FC6FBBA" w14:textId="10B3B309" w:rsidR="00F562EA" w:rsidRPr="00230107" w:rsidRDefault="00F562EA" w:rsidP="007B2E98">
      <w:pPr>
        <w:spacing w:line="204" w:lineRule="auto"/>
        <w:ind w:right="-567" w:hanging="709"/>
        <w:jc w:val="center"/>
        <w:rPr>
          <w:rFonts w:ascii="Rockwell" w:hAnsi="Rockwell" w:cs="Arial"/>
          <w:b/>
          <w:color w:val="000000"/>
          <w:sz w:val="48"/>
          <w:szCs w:val="48"/>
          <w:shd w:val="clear" w:color="auto" w:fill="FDFDFD"/>
        </w:rPr>
      </w:pPr>
      <w:r w:rsidRPr="00230107">
        <w:rPr>
          <w:rFonts w:ascii="Rockwell" w:hAnsi="Rockwell"/>
          <w:b/>
          <w:sz w:val="48"/>
          <w:szCs w:val="48"/>
        </w:rPr>
        <w:t>« </w:t>
      </w:r>
      <w:r w:rsidR="00230107" w:rsidRPr="00230107">
        <w:rPr>
          <w:rFonts w:ascii="Rockwell" w:hAnsi="Rockwell"/>
          <w:b/>
          <w:sz w:val="48"/>
          <w:szCs w:val="48"/>
        </w:rPr>
        <w:t>Les littératures sauvages : formes, usages, circulations</w:t>
      </w:r>
      <w:r w:rsidR="00153DB3" w:rsidRPr="00230107">
        <w:rPr>
          <w:rFonts w:ascii="Rockwell" w:hAnsi="Rockwell" w:cs="Arial"/>
          <w:b/>
          <w:color w:val="000000"/>
          <w:sz w:val="48"/>
          <w:szCs w:val="48"/>
          <w:shd w:val="clear" w:color="auto" w:fill="FDFDFD"/>
        </w:rPr>
        <w:t xml:space="preserve"> </w:t>
      </w:r>
      <w:r w:rsidR="00AA7B52" w:rsidRPr="00230107">
        <w:rPr>
          <w:rFonts w:ascii="Rockwell" w:hAnsi="Rockwell"/>
          <w:b/>
          <w:spacing w:val="-8"/>
          <w:sz w:val="48"/>
          <w:szCs w:val="48"/>
        </w:rPr>
        <w:t>»</w:t>
      </w:r>
    </w:p>
    <w:p w14:paraId="2B0D0189" w14:textId="0143EB5D" w:rsidR="0020717A" w:rsidRDefault="0020717A" w:rsidP="00230107">
      <w:pPr>
        <w:pStyle w:val="NormalWeb"/>
        <w:spacing w:before="240" w:beforeAutospacing="0" w:after="0" w:afterAutospacing="0"/>
        <w:ind w:left="357" w:hanging="357"/>
        <w:jc w:val="center"/>
        <w:rPr>
          <w:rFonts w:ascii="Rockwell" w:hAnsi="Rockwell"/>
          <w:b/>
          <w:bCs/>
          <w:color w:val="000000"/>
          <w:sz w:val="22"/>
          <w:szCs w:val="22"/>
          <w:shd w:val="clear" w:color="auto" w:fill="FDFDFD"/>
        </w:rPr>
      </w:pPr>
      <w:r w:rsidRPr="0020717A">
        <w:rPr>
          <w:color w:val="000000"/>
          <w:u w:val="single"/>
          <w:shd w:val="clear" w:color="auto" w:fill="FDFDFD"/>
        </w:rPr>
        <w:t>Répondants</w:t>
      </w:r>
      <w:r w:rsidRPr="0020717A">
        <w:rPr>
          <w:rFonts w:ascii="Rockwell" w:hAnsi="Rockwell"/>
          <w:b/>
          <w:bCs/>
          <w:color w:val="000000"/>
          <w:sz w:val="22"/>
          <w:szCs w:val="22"/>
          <w:shd w:val="clear" w:color="auto" w:fill="FDFDFD"/>
        </w:rPr>
        <w:t xml:space="preserve">: </w:t>
      </w:r>
      <w:r w:rsidR="00230107">
        <w:rPr>
          <w:rFonts w:ascii="Rockwell" w:hAnsi="Rockwell"/>
          <w:b/>
          <w:bCs/>
          <w:color w:val="000000"/>
          <w:sz w:val="22"/>
          <w:szCs w:val="22"/>
          <w:shd w:val="clear" w:color="auto" w:fill="FDFDFD"/>
        </w:rPr>
        <w:t>Maryline Heck (Université de Tours/ICD) et</w:t>
      </w:r>
    </w:p>
    <w:p w14:paraId="25A907F5" w14:textId="7D8049AE" w:rsidR="00230107" w:rsidRPr="00230107" w:rsidRDefault="00230107" w:rsidP="007B2E98">
      <w:pPr>
        <w:pStyle w:val="NormalWeb"/>
        <w:spacing w:before="0" w:beforeAutospacing="0" w:after="240" w:afterAutospacing="0"/>
        <w:ind w:left="357" w:hanging="357"/>
        <w:jc w:val="center"/>
        <w:rPr>
          <w:rFonts w:ascii="Rockwell" w:hAnsi="Rockwell"/>
          <w:b/>
          <w:bCs/>
          <w:color w:val="000000"/>
          <w:sz w:val="22"/>
          <w:szCs w:val="22"/>
          <w:shd w:val="clear" w:color="auto" w:fill="FDFDFD"/>
        </w:rPr>
      </w:pPr>
      <w:r>
        <w:rPr>
          <w:rFonts w:ascii="Rockwell" w:hAnsi="Rockwell"/>
          <w:b/>
          <w:bCs/>
          <w:color w:val="000000"/>
          <w:sz w:val="22"/>
          <w:szCs w:val="22"/>
          <w:shd w:val="clear" w:color="auto" w:fill="FDFDFD"/>
        </w:rPr>
        <w:t>Léo Vesco (Université de Tours/ED 616 Humanités et Langues)</w:t>
      </w:r>
    </w:p>
    <w:p w14:paraId="79A36CA2" w14:textId="2A462298" w:rsidR="008A1808" w:rsidRPr="008A1808" w:rsidRDefault="00D93522" w:rsidP="007B2E98">
      <w:pPr>
        <w:spacing w:before="360" w:after="240"/>
        <w:ind w:right="-284" w:firstLine="0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Lundi 27 février</w:t>
      </w:r>
      <w:r w:rsidR="008A1808" w:rsidRPr="008A1808">
        <w:rPr>
          <w:rFonts w:ascii="Rockwell" w:hAnsi="Rockwell"/>
          <w:sz w:val="32"/>
          <w:szCs w:val="32"/>
        </w:rPr>
        <w:t xml:space="preserve"> à 1</w:t>
      </w:r>
      <w:r w:rsidR="001A7B86">
        <w:rPr>
          <w:rFonts w:ascii="Rockwell" w:hAnsi="Rockwell"/>
          <w:sz w:val="32"/>
          <w:szCs w:val="32"/>
        </w:rPr>
        <w:t>7h</w:t>
      </w:r>
      <w:r w:rsidR="008A1808" w:rsidRPr="008A1808">
        <w:rPr>
          <w:rFonts w:ascii="Rockwell" w:hAnsi="Rockwell"/>
          <w:sz w:val="32"/>
          <w:szCs w:val="32"/>
        </w:rPr>
        <w:t xml:space="preserve"> – </w:t>
      </w:r>
      <w:r w:rsidR="001A7B86">
        <w:rPr>
          <w:rFonts w:ascii="Rockwell" w:hAnsi="Rockwell"/>
          <w:sz w:val="32"/>
          <w:szCs w:val="32"/>
        </w:rPr>
        <w:t>s</w:t>
      </w:r>
      <w:r w:rsidR="008A1808" w:rsidRPr="008A1808">
        <w:rPr>
          <w:rFonts w:ascii="Rockwell" w:hAnsi="Rockwell"/>
          <w:sz w:val="32"/>
          <w:szCs w:val="32"/>
        </w:rPr>
        <w:t xml:space="preserve">alle </w:t>
      </w:r>
      <w:r w:rsidR="00153DB3">
        <w:rPr>
          <w:rFonts w:ascii="Rockwell" w:hAnsi="Rockwell"/>
          <w:sz w:val="32"/>
          <w:szCs w:val="32"/>
        </w:rPr>
        <w:t>des actes (203)</w:t>
      </w:r>
      <w:r w:rsidR="008A1808" w:rsidRPr="008A1808">
        <w:rPr>
          <w:rFonts w:ascii="Rockwell" w:hAnsi="Rockwell"/>
          <w:sz w:val="32"/>
          <w:szCs w:val="32"/>
        </w:rPr>
        <w:t>, site Tanneurs</w:t>
      </w:r>
    </w:p>
    <w:p w14:paraId="3A47E3DE" w14:textId="6446C9E0" w:rsidR="00802EF6" w:rsidRPr="00230107" w:rsidRDefault="00230107" w:rsidP="00230107">
      <w:pPr>
        <w:ind w:firstLine="426"/>
        <w:rPr>
          <w:rFonts w:cs="Times New Roman"/>
          <w:color w:val="000000"/>
          <w:shd w:val="clear" w:color="auto" w:fill="FFFFFF"/>
        </w:rPr>
      </w:pPr>
      <w:r w:rsidRPr="00230107">
        <w:rPr>
          <w:rFonts w:cs="Times New Roman"/>
          <w:color w:val="000000"/>
          <w:shd w:val="clear" w:color="auto" w:fill="FDFDFD"/>
        </w:rPr>
        <w:t>Dans </w:t>
      </w:r>
      <w:r w:rsidRPr="001602DD">
        <w:rPr>
          <w:rFonts w:cs="Times New Roman"/>
          <w:i/>
          <w:iCs/>
          <w:shd w:val="clear" w:color="auto" w:fill="FDFDFD"/>
        </w:rPr>
        <w:t>L</w:t>
      </w:r>
      <w:r w:rsidR="001602DD">
        <w:rPr>
          <w:rFonts w:cs="Times New Roman"/>
          <w:i/>
          <w:iCs/>
          <w:shd w:val="clear" w:color="auto" w:fill="FDFDFD"/>
        </w:rPr>
        <w:t>’</w:t>
      </w:r>
      <w:r w:rsidRPr="001602DD">
        <w:rPr>
          <w:rFonts w:cs="Times New Roman"/>
          <w:i/>
          <w:iCs/>
          <w:shd w:val="clear" w:color="auto" w:fill="FDFDFD"/>
        </w:rPr>
        <w:t>Inst</w:t>
      </w:r>
      <w:r w:rsidRPr="00230107">
        <w:rPr>
          <w:rFonts w:cs="Times New Roman"/>
          <w:i/>
          <w:iCs/>
          <w:color w:val="000000"/>
          <w:shd w:val="clear" w:color="auto" w:fill="FDFDFD"/>
        </w:rPr>
        <w:t>itution de la littérature</w:t>
      </w:r>
      <w:r w:rsidRPr="00230107">
        <w:rPr>
          <w:rFonts w:cs="Times New Roman"/>
          <w:color w:val="000000"/>
          <w:shd w:val="clear" w:color="auto" w:fill="FDFDFD"/>
        </w:rPr>
        <w:t>, Jacques Dubois désignait comme « littératures sauvages » les écrits « qui ne participent d</w:t>
      </w:r>
      <w:r w:rsidR="001602DD">
        <w:rPr>
          <w:rFonts w:cs="Times New Roman"/>
          <w:color w:val="000000"/>
          <w:shd w:val="clear" w:color="auto" w:fill="FDFDFD"/>
        </w:rPr>
        <w:t>’</w:t>
      </w:r>
      <w:r w:rsidRPr="00230107">
        <w:rPr>
          <w:rFonts w:cs="Times New Roman"/>
          <w:color w:val="000000"/>
          <w:shd w:val="clear" w:color="auto" w:fill="FDFDFD"/>
        </w:rPr>
        <w:t xml:space="preserve">aucun des réseaux [habituels] de production-diffusion, qui </w:t>
      </w:r>
      <w:r w:rsidRPr="001602DD">
        <w:rPr>
          <w:rFonts w:cs="Times New Roman"/>
          <w:shd w:val="clear" w:color="auto" w:fill="FDFDFD"/>
        </w:rPr>
        <w:t>s</w:t>
      </w:r>
      <w:r w:rsidR="001602DD">
        <w:rPr>
          <w:rFonts w:cs="Times New Roman"/>
          <w:shd w:val="clear" w:color="auto" w:fill="FDFDFD"/>
        </w:rPr>
        <w:t>’</w:t>
      </w:r>
      <w:r w:rsidRPr="001602DD">
        <w:rPr>
          <w:rFonts w:cs="Times New Roman"/>
          <w:shd w:val="clear" w:color="auto" w:fill="FDFDFD"/>
        </w:rPr>
        <w:t>expriment de façon plus ou moins spontanée et se manifestent à travers des canaux de fortune ». Ces productions</w:t>
      </w:r>
      <w:r w:rsidR="00D93522" w:rsidRPr="001602DD">
        <w:rPr>
          <w:rFonts w:cs="Times New Roman"/>
          <w:shd w:val="clear" w:color="auto" w:fill="FDFDFD"/>
        </w:rPr>
        <w:t>,</w:t>
      </w:r>
      <w:r w:rsidRPr="001602DD">
        <w:rPr>
          <w:rFonts w:cs="Times New Roman"/>
          <w:shd w:val="clear" w:color="auto" w:fill="FDFDFD"/>
        </w:rPr>
        <w:t xml:space="preserve"> </w:t>
      </w:r>
      <w:r w:rsidR="00D93522" w:rsidRPr="001602DD">
        <w:rPr>
          <w:rFonts w:cs="Times New Roman"/>
          <w:shd w:val="clear" w:color="auto" w:fill="FDFDFD"/>
        </w:rPr>
        <w:t xml:space="preserve">souvent </w:t>
      </w:r>
      <w:r w:rsidRPr="001602DD">
        <w:rPr>
          <w:rFonts w:cs="Times New Roman"/>
          <w:shd w:val="clear" w:color="auto" w:fill="FDFDFD"/>
        </w:rPr>
        <w:t xml:space="preserve">non institutionnelles et </w:t>
      </w:r>
      <w:r w:rsidR="00D93522" w:rsidRPr="001602DD">
        <w:rPr>
          <w:rFonts w:cs="Times New Roman"/>
          <w:shd w:val="clear" w:color="auto" w:fill="FDFDFD"/>
        </w:rPr>
        <w:t>d</w:t>
      </w:r>
      <w:r w:rsidR="001602DD">
        <w:rPr>
          <w:rFonts w:cs="Times New Roman"/>
          <w:shd w:val="clear" w:color="auto" w:fill="FDFDFD"/>
        </w:rPr>
        <w:t>’</w:t>
      </w:r>
      <w:r w:rsidR="00D93522" w:rsidRPr="001602DD">
        <w:rPr>
          <w:rFonts w:cs="Times New Roman"/>
          <w:shd w:val="clear" w:color="auto" w:fill="FDFDFD"/>
        </w:rPr>
        <w:t xml:space="preserve">esprit </w:t>
      </w:r>
      <w:r w:rsidRPr="001602DD">
        <w:rPr>
          <w:rFonts w:cs="Times New Roman"/>
          <w:shd w:val="clear" w:color="auto" w:fill="FDFDFD"/>
        </w:rPr>
        <w:t>contestat</w:t>
      </w:r>
      <w:r w:rsidR="00D93522" w:rsidRPr="001602DD">
        <w:rPr>
          <w:rFonts w:cs="Times New Roman"/>
          <w:shd w:val="clear" w:color="auto" w:fill="FDFDFD"/>
        </w:rPr>
        <w:t>aire</w:t>
      </w:r>
      <w:r w:rsidRPr="001602DD">
        <w:rPr>
          <w:rFonts w:cs="Times New Roman"/>
          <w:shd w:val="clear" w:color="auto" w:fill="FDFDFD"/>
        </w:rPr>
        <w:t xml:space="preserve">, telles </w:t>
      </w:r>
      <w:r w:rsidR="001602DD" w:rsidRPr="001602DD">
        <w:rPr>
          <w:rFonts w:cs="Times New Roman"/>
          <w:shd w:val="clear" w:color="auto" w:fill="FDFDFD"/>
        </w:rPr>
        <w:t xml:space="preserve">que </w:t>
      </w:r>
      <w:r w:rsidR="00D93522" w:rsidRPr="001602DD">
        <w:rPr>
          <w:rFonts w:cs="Times New Roman"/>
          <w:shd w:val="clear" w:color="auto" w:fill="FDFDFD"/>
        </w:rPr>
        <w:t xml:space="preserve">tags, banderoles ou pancartes, misent </w:t>
      </w:r>
      <w:r w:rsidRPr="001602DD">
        <w:rPr>
          <w:rFonts w:cs="Times New Roman"/>
          <w:shd w:val="clear" w:color="auto" w:fill="FDFDFD"/>
        </w:rPr>
        <w:t>sur le lyrisme, la fiction ou l</w:t>
      </w:r>
      <w:r w:rsidR="001602DD">
        <w:rPr>
          <w:rFonts w:cs="Times New Roman"/>
          <w:shd w:val="clear" w:color="auto" w:fill="FDFDFD"/>
        </w:rPr>
        <w:t>’</w:t>
      </w:r>
      <w:r w:rsidRPr="001602DD">
        <w:rPr>
          <w:rFonts w:cs="Times New Roman"/>
          <w:shd w:val="clear" w:color="auto" w:fill="FDFDFD"/>
        </w:rPr>
        <w:t>expérimentation formelle. Étudier ces objets consiste à observer des modes d</w:t>
      </w:r>
      <w:r w:rsidR="001602DD">
        <w:rPr>
          <w:rFonts w:cs="Times New Roman"/>
          <w:shd w:val="clear" w:color="auto" w:fill="FDFDFD"/>
        </w:rPr>
        <w:t>’</w:t>
      </w:r>
      <w:r w:rsidRPr="001602DD">
        <w:rPr>
          <w:rFonts w:cs="Times New Roman"/>
          <w:shd w:val="clear" w:color="auto" w:fill="FDFDFD"/>
        </w:rPr>
        <w:t>existence de formes littéraires hors du monde éditorial et de l</w:t>
      </w:r>
      <w:r w:rsidR="001602DD">
        <w:rPr>
          <w:rFonts w:cs="Times New Roman"/>
          <w:shd w:val="clear" w:color="auto" w:fill="FDFDFD"/>
        </w:rPr>
        <w:t>’</w:t>
      </w:r>
      <w:r w:rsidRPr="001602DD">
        <w:rPr>
          <w:rFonts w:cs="Times New Roman"/>
          <w:shd w:val="clear" w:color="auto" w:fill="FDFDFD"/>
        </w:rPr>
        <w:t xml:space="preserve">institution, et à penser la littérature comme une pratique polymorphe autorisant différents usages sociaux. </w:t>
      </w:r>
      <w:r w:rsidR="00D93522" w:rsidRPr="001602DD">
        <w:rPr>
          <w:rFonts w:cs="Times New Roman"/>
          <w:shd w:val="clear" w:color="auto" w:fill="FDFDFD"/>
        </w:rPr>
        <w:t xml:space="preserve">Cette séance du séminaire </w:t>
      </w:r>
      <w:r w:rsidRPr="00230107">
        <w:rPr>
          <w:rFonts w:cs="Times New Roman"/>
          <w:color w:val="000000"/>
          <w:shd w:val="clear" w:color="auto" w:fill="FDFDFD"/>
        </w:rPr>
        <w:t>reviendra sur les enjeux et conditions d</w:t>
      </w:r>
      <w:r w:rsidR="001602DD">
        <w:rPr>
          <w:rFonts w:cs="Times New Roman"/>
          <w:color w:val="000000"/>
          <w:shd w:val="clear" w:color="auto" w:fill="FDFDFD"/>
        </w:rPr>
        <w:t>’</w:t>
      </w:r>
      <w:r w:rsidRPr="00230107">
        <w:rPr>
          <w:rFonts w:cs="Times New Roman"/>
          <w:color w:val="000000"/>
          <w:shd w:val="clear" w:color="auto" w:fill="FDFDFD"/>
        </w:rPr>
        <w:t>une telle enquête, et proposera une réflexion sur la poétique des littératures sauvages, sur leurs logiques et sur leurs modes de circulation.</w:t>
      </w:r>
      <w:r w:rsidR="00F26B97" w:rsidRPr="00230107">
        <w:rPr>
          <w:rFonts w:cs="Times New Roman"/>
        </w:rPr>
        <w:t xml:space="preserve"> </w:t>
      </w:r>
    </w:p>
    <w:p w14:paraId="02241C5B" w14:textId="4315FDCB" w:rsidR="003E540D" w:rsidRPr="003E540D" w:rsidRDefault="005A3A99" w:rsidP="003F7674">
      <w:pPr>
        <w:pStyle w:val="Titre1"/>
        <w:spacing w:before="120" w:beforeAutospacing="0" w:after="0" w:afterAutospacing="0"/>
        <w:jc w:val="both"/>
        <w:rPr>
          <w:b w:val="0"/>
          <w:sz w:val="24"/>
          <w:szCs w:val="24"/>
        </w:rPr>
      </w:pPr>
      <w:r w:rsidRPr="003E540D">
        <w:rPr>
          <w:b w:val="0"/>
          <w:sz w:val="24"/>
          <w:szCs w:val="24"/>
          <w:u w:val="single"/>
        </w:rPr>
        <w:t>Lecture</w:t>
      </w:r>
      <w:r w:rsidR="003E540D" w:rsidRPr="003E540D">
        <w:rPr>
          <w:b w:val="0"/>
          <w:sz w:val="24"/>
          <w:szCs w:val="24"/>
          <w:u w:val="single"/>
        </w:rPr>
        <w:t>s</w:t>
      </w:r>
      <w:r w:rsidRPr="003E540D">
        <w:rPr>
          <w:b w:val="0"/>
          <w:sz w:val="24"/>
          <w:szCs w:val="24"/>
          <w:u w:val="single"/>
        </w:rPr>
        <w:t xml:space="preserve"> recommandée</w:t>
      </w:r>
      <w:r w:rsidR="003E540D" w:rsidRPr="003E540D">
        <w:rPr>
          <w:b w:val="0"/>
          <w:sz w:val="24"/>
          <w:szCs w:val="24"/>
          <w:u w:val="single"/>
        </w:rPr>
        <w:t>s</w:t>
      </w:r>
      <w:r w:rsidR="00B518C2">
        <w:rPr>
          <w:b w:val="0"/>
          <w:sz w:val="24"/>
          <w:szCs w:val="24"/>
          <w:u w:val="single"/>
        </w:rPr>
        <w:t xml:space="preserve"> pour cette séance</w:t>
      </w:r>
      <w:r w:rsidRPr="003E540D">
        <w:rPr>
          <w:b w:val="0"/>
          <w:sz w:val="24"/>
          <w:szCs w:val="24"/>
          <w:u w:val="single"/>
        </w:rPr>
        <w:t> </w:t>
      </w:r>
      <w:r w:rsidR="003E540D" w:rsidRPr="003F7674">
        <w:rPr>
          <w:b w:val="0"/>
          <w:bCs w:val="0"/>
          <w:sz w:val="24"/>
          <w:szCs w:val="24"/>
        </w:rPr>
        <w:t>(Cf. l</w:t>
      </w:r>
      <w:r w:rsidR="003E540D">
        <w:rPr>
          <w:b w:val="0"/>
          <w:bCs w:val="0"/>
          <w:sz w:val="24"/>
          <w:szCs w:val="24"/>
        </w:rPr>
        <w:t>es</w:t>
      </w:r>
      <w:r w:rsidR="003E540D" w:rsidRPr="003F7674">
        <w:rPr>
          <w:b w:val="0"/>
          <w:bCs w:val="0"/>
          <w:sz w:val="24"/>
          <w:szCs w:val="24"/>
        </w:rPr>
        <w:t xml:space="preserve"> pièce</w:t>
      </w:r>
      <w:r w:rsidR="003E540D">
        <w:rPr>
          <w:b w:val="0"/>
          <w:bCs w:val="0"/>
          <w:sz w:val="24"/>
          <w:szCs w:val="24"/>
        </w:rPr>
        <w:t>s</w:t>
      </w:r>
      <w:r w:rsidR="003E540D" w:rsidRPr="003F7674">
        <w:rPr>
          <w:b w:val="0"/>
          <w:bCs w:val="0"/>
          <w:sz w:val="24"/>
          <w:szCs w:val="24"/>
        </w:rPr>
        <w:t xml:space="preserve"> jointe</w:t>
      </w:r>
      <w:r w:rsidR="003E540D">
        <w:rPr>
          <w:b w:val="0"/>
          <w:bCs w:val="0"/>
          <w:sz w:val="24"/>
          <w:szCs w:val="24"/>
        </w:rPr>
        <w:t>s</w:t>
      </w:r>
      <w:r w:rsidR="00D93522" w:rsidRPr="003F7674">
        <w:rPr>
          <w:b w:val="0"/>
          <w:bCs w:val="0"/>
          <w:sz w:val="24"/>
          <w:szCs w:val="24"/>
        </w:rPr>
        <w:t>)</w:t>
      </w:r>
      <w:r w:rsidR="00D93522" w:rsidRPr="003E540D">
        <w:rPr>
          <w:b w:val="0"/>
          <w:sz w:val="24"/>
          <w:szCs w:val="24"/>
        </w:rPr>
        <w:t xml:space="preserve"> :</w:t>
      </w:r>
      <w:r w:rsidRPr="003E540D">
        <w:rPr>
          <w:b w:val="0"/>
          <w:sz w:val="24"/>
          <w:szCs w:val="24"/>
        </w:rPr>
        <w:t xml:space="preserve"> </w:t>
      </w:r>
    </w:p>
    <w:p w14:paraId="3C2B62BE" w14:textId="77777777" w:rsidR="001C7636" w:rsidRPr="001C7636" w:rsidRDefault="001C7636" w:rsidP="0025735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1C7636">
        <w:rPr>
          <w:rFonts w:cs="Times New Roman"/>
          <w:shd w:val="clear" w:color="auto" w:fill="FFFFFF"/>
        </w:rPr>
        <w:t>Denis Saint-Amand</w:t>
      </w:r>
      <w:r>
        <w:rPr>
          <w:rFonts w:cs="Times New Roman"/>
          <w:shd w:val="clear" w:color="auto" w:fill="FFFFFF"/>
        </w:rPr>
        <w:t>,</w:t>
      </w:r>
      <w:r w:rsidRPr="001C7636">
        <w:rPr>
          <w:rFonts w:cs="Times New Roman"/>
          <w:shd w:val="clear" w:color="auto" w:fill="FFFFFF"/>
        </w:rPr>
        <w:t xml:space="preserve"> « “Elle le quitte, il la tue”.</w:t>
      </w:r>
      <w:r>
        <w:rPr>
          <w:rFonts w:cs="Times New Roman"/>
          <w:shd w:val="clear" w:color="auto" w:fill="FFFFFF"/>
        </w:rPr>
        <w:t xml:space="preserve"> </w:t>
      </w:r>
      <w:r w:rsidRPr="001C7636">
        <w:rPr>
          <w:rFonts w:cs="Times New Roman"/>
          <w:shd w:val="clear" w:color="auto" w:fill="FFFFFF"/>
        </w:rPr>
        <w:t>Les collages féministes, une littérature sauvage</w:t>
      </w:r>
      <w:r>
        <w:rPr>
          <w:rFonts w:cs="Times New Roman"/>
          <w:shd w:val="clear" w:color="auto" w:fill="FFFFFF"/>
        </w:rPr>
        <w:t> »</w:t>
      </w:r>
      <w:r w:rsidRPr="001C7636">
        <w:rPr>
          <w:rFonts w:cs="Times New Roman"/>
          <w:shd w:val="clear" w:color="auto" w:fill="FFFFFF"/>
        </w:rPr>
        <w:t xml:space="preserve">, </w:t>
      </w:r>
      <w:r w:rsidRPr="001C7636">
        <w:rPr>
          <w:rFonts w:cs="Times New Roman"/>
          <w:i/>
          <w:iCs/>
          <w:shd w:val="clear" w:color="auto" w:fill="FFFFFF"/>
        </w:rPr>
        <w:t>Atelier de théorie littéraire de Fabula.</w:t>
      </w:r>
    </w:p>
    <w:p w14:paraId="257F23CD" w14:textId="5453D993" w:rsidR="003E540D" w:rsidRPr="001C7636" w:rsidRDefault="00D93522" w:rsidP="001C7636">
      <w:pPr>
        <w:pStyle w:val="Paragraphedeliste"/>
        <w:numPr>
          <w:ilvl w:val="0"/>
          <w:numId w:val="10"/>
        </w:numPr>
        <w:autoSpaceDE w:val="0"/>
        <w:autoSpaceDN w:val="0"/>
        <w:adjustRightInd w:val="0"/>
      </w:pPr>
      <w:r w:rsidRPr="001C7636">
        <w:rPr>
          <w:rFonts w:eastAsia="GentiumPlus" w:cs="Times New Roman"/>
        </w:rPr>
        <w:t>Denis Saint-Amand, « 1871 raisons d</w:t>
      </w:r>
      <w:r w:rsidR="001602DD">
        <w:rPr>
          <w:rFonts w:eastAsia="GentiumPlus" w:cs="Times New Roman"/>
        </w:rPr>
        <w:t>’</w:t>
      </w:r>
      <w:r w:rsidRPr="001C7636">
        <w:rPr>
          <w:rFonts w:eastAsia="GentiumPlus" w:cs="Times New Roman"/>
        </w:rPr>
        <w:t xml:space="preserve">y croire, logiques et </w:t>
      </w:r>
      <w:r w:rsidR="001C7636" w:rsidRPr="001C7636">
        <w:rPr>
          <w:rFonts w:eastAsia="GentiumPlus" w:cs="Times New Roman"/>
        </w:rPr>
        <w:t>imaginaire</w:t>
      </w:r>
      <w:r w:rsidRPr="001C7636">
        <w:rPr>
          <w:rFonts w:eastAsia="GentiumPlus" w:cs="Times New Roman"/>
        </w:rPr>
        <w:t xml:space="preserve"> des Gilets jaunes »,</w:t>
      </w:r>
      <w:r w:rsidR="001C7636" w:rsidRPr="001C7636">
        <w:rPr>
          <w:rFonts w:eastAsia="GentiumPlus" w:cs="Times New Roman"/>
        </w:rPr>
        <w:t xml:space="preserve"> </w:t>
      </w:r>
      <w:proofErr w:type="spellStart"/>
      <w:r w:rsidRPr="001C7636">
        <w:rPr>
          <w:rFonts w:eastAsia="GentiumPlus" w:cs="Times New Roman"/>
          <w:i/>
          <w:iCs/>
        </w:rPr>
        <w:t>Nineteenth</w:t>
      </w:r>
      <w:proofErr w:type="spellEnd"/>
      <w:r w:rsidRPr="001C7636">
        <w:rPr>
          <w:rFonts w:eastAsia="GentiumPlus" w:cs="Times New Roman"/>
          <w:i/>
          <w:iCs/>
        </w:rPr>
        <w:t xml:space="preserve">-Century French </w:t>
      </w:r>
      <w:proofErr w:type="spellStart"/>
      <w:r w:rsidRPr="001C7636">
        <w:rPr>
          <w:rFonts w:eastAsia="GentiumPlus" w:cs="Times New Roman"/>
          <w:i/>
          <w:iCs/>
        </w:rPr>
        <w:t>Studies</w:t>
      </w:r>
      <w:proofErr w:type="spellEnd"/>
      <w:r w:rsidRPr="001C7636">
        <w:rPr>
          <w:rFonts w:eastAsia="GentiumPlus" w:cs="Times New Roman"/>
        </w:rPr>
        <w:t xml:space="preserve">, </w:t>
      </w:r>
      <w:r w:rsidR="001C7636" w:rsidRPr="001C7636">
        <w:rPr>
          <w:rFonts w:eastAsia="GentiumPlus" w:cs="Times New Roman"/>
        </w:rPr>
        <w:t>v</w:t>
      </w:r>
      <w:r w:rsidRPr="001C7636">
        <w:rPr>
          <w:rFonts w:eastAsia="GentiumPlus" w:cs="Times New Roman"/>
        </w:rPr>
        <w:t>ol</w:t>
      </w:r>
      <w:r w:rsidR="001C7636" w:rsidRPr="001C7636">
        <w:rPr>
          <w:rFonts w:eastAsia="GentiumPlus" w:cs="Times New Roman"/>
        </w:rPr>
        <w:t>.</w:t>
      </w:r>
      <w:r w:rsidRPr="001C7636">
        <w:rPr>
          <w:rFonts w:eastAsia="GentiumPlus" w:cs="Times New Roman"/>
        </w:rPr>
        <w:t xml:space="preserve"> 49, </w:t>
      </w:r>
      <w:r w:rsidR="001C7636" w:rsidRPr="001C7636">
        <w:rPr>
          <w:rFonts w:eastAsia="GentiumPlus" w:cs="Times New Roman"/>
        </w:rPr>
        <w:t>n°3-4 (</w:t>
      </w:r>
      <w:r w:rsidRPr="001C7636">
        <w:rPr>
          <w:rFonts w:eastAsia="GentiumPlus" w:cs="Times New Roman"/>
        </w:rPr>
        <w:t>Spring-Summer</w:t>
      </w:r>
      <w:r w:rsidR="001C7636" w:rsidRPr="001C7636">
        <w:rPr>
          <w:rFonts w:eastAsia="GentiumPlus" w:cs="Times New Roman"/>
        </w:rPr>
        <w:t>), 2021, p.</w:t>
      </w:r>
      <w:r w:rsidR="001C7636">
        <w:rPr>
          <w:rFonts w:eastAsia="GentiumPlus" w:cs="Times New Roman"/>
        </w:rPr>
        <w:t> </w:t>
      </w:r>
      <w:r w:rsidRPr="001C7636">
        <w:rPr>
          <w:rFonts w:eastAsia="GentiumPlus" w:cs="Times New Roman"/>
        </w:rPr>
        <w:t>374-395</w:t>
      </w:r>
      <w:r w:rsidR="001C7636">
        <w:rPr>
          <w:rFonts w:eastAsia="GentiumPlus" w:cs="Times New Roman"/>
        </w:rPr>
        <w:t>.</w:t>
      </w:r>
      <w:r w:rsidRPr="001C7636">
        <w:rPr>
          <w:rFonts w:cs="Times New Roman"/>
        </w:rPr>
        <w:t xml:space="preserve"> </w:t>
      </w:r>
    </w:p>
    <w:p w14:paraId="2B3EAF2C" w14:textId="77777777" w:rsidR="001C7636" w:rsidRPr="001C7636" w:rsidRDefault="001C7636" w:rsidP="001C7636">
      <w:pPr>
        <w:pStyle w:val="Paragraphedeliste"/>
        <w:autoSpaceDE w:val="0"/>
        <w:autoSpaceDN w:val="0"/>
        <w:adjustRightInd w:val="0"/>
        <w:ind w:firstLine="0"/>
      </w:pPr>
    </w:p>
    <w:p w14:paraId="6D0BEB0D" w14:textId="27D91E35" w:rsidR="003F7674" w:rsidRPr="001C7636" w:rsidRDefault="001C7636" w:rsidP="003E540D">
      <w:pPr>
        <w:ind w:firstLine="567"/>
        <w:rPr>
          <w:rFonts w:cs="Times New Roman"/>
        </w:rPr>
      </w:pPr>
      <w:r w:rsidRPr="001C7636">
        <w:rPr>
          <w:rFonts w:cs="Times New Roman"/>
          <w:shd w:val="clear" w:color="auto" w:fill="FFFFFF"/>
        </w:rPr>
        <w:t>Chercheur qualifié du FNRS à l</w:t>
      </w:r>
      <w:r w:rsidR="001602DD">
        <w:rPr>
          <w:rFonts w:cs="Times New Roman"/>
          <w:shd w:val="clear" w:color="auto" w:fill="FFFFFF"/>
        </w:rPr>
        <w:t>’</w:t>
      </w:r>
      <w:r w:rsidRPr="001C7636">
        <w:rPr>
          <w:rFonts w:cs="Times New Roman"/>
          <w:shd w:val="clear" w:color="auto" w:fill="FFFFFF"/>
        </w:rPr>
        <w:t>U</w:t>
      </w:r>
      <w:r>
        <w:rPr>
          <w:rFonts w:cs="Times New Roman"/>
          <w:shd w:val="clear" w:color="auto" w:fill="FFFFFF"/>
        </w:rPr>
        <w:t xml:space="preserve">niversité de </w:t>
      </w:r>
      <w:r w:rsidRPr="001C7636">
        <w:rPr>
          <w:rFonts w:cs="Times New Roman"/>
          <w:shd w:val="clear" w:color="auto" w:fill="FFFFFF"/>
        </w:rPr>
        <w:t>Namur</w:t>
      </w:r>
      <w:r>
        <w:rPr>
          <w:rFonts w:cs="Times New Roman"/>
          <w:shd w:val="clear" w:color="auto" w:fill="FFFFFF"/>
        </w:rPr>
        <w:t>,</w:t>
      </w:r>
      <w:r w:rsidRPr="001C7636">
        <w:rPr>
          <w:rFonts w:cs="Times New Roman"/>
          <w:shd w:val="clear" w:color="auto" w:fill="FFFFFF"/>
        </w:rPr>
        <w:t xml:space="preserve"> </w:t>
      </w:r>
      <w:r w:rsidRPr="001602DD">
        <w:rPr>
          <w:rFonts w:ascii="Rockwell" w:hAnsi="Rockwell" w:cs="Times New Roman"/>
          <w:b/>
          <w:bCs/>
          <w:shd w:val="clear" w:color="auto" w:fill="FFFFFF"/>
        </w:rPr>
        <w:t>Denis Saint-Amand</w:t>
      </w:r>
      <w:r w:rsidRPr="001602DD">
        <w:rPr>
          <w:rFonts w:ascii="Rockwell" w:hAnsi="Rockwell" w:cs="Times New Roman"/>
          <w:sz w:val="22"/>
          <w:szCs w:val="22"/>
          <w:shd w:val="clear" w:color="auto" w:fill="FFFFFF"/>
        </w:rPr>
        <w:t xml:space="preserve"> </w:t>
      </w:r>
      <w:r w:rsidR="00D03E63" w:rsidRPr="001602DD">
        <w:rPr>
          <w:rFonts w:cs="Times New Roman"/>
          <w:shd w:val="clear" w:color="auto" w:fill="FFFFFF"/>
        </w:rPr>
        <w:t>explore principalement le domaine de l</w:t>
      </w:r>
      <w:r w:rsidRPr="001602DD">
        <w:rPr>
          <w:rFonts w:cs="Times New Roman"/>
          <w:shd w:val="clear" w:color="auto" w:fill="FFFFFF"/>
        </w:rPr>
        <w:t>a littérature française contemporaine (XIX</w:t>
      </w:r>
      <w:r w:rsidRPr="001602DD">
        <w:rPr>
          <w:rFonts w:cs="Times New Roman"/>
          <w:shd w:val="clear" w:color="auto" w:fill="FFFFFF"/>
          <w:vertAlign w:val="superscript"/>
        </w:rPr>
        <w:t>e</w:t>
      </w:r>
      <w:r w:rsidRPr="001602DD">
        <w:rPr>
          <w:rFonts w:cs="Times New Roman"/>
          <w:shd w:val="clear" w:color="auto" w:fill="FFFFFF"/>
        </w:rPr>
        <w:t>-XXI</w:t>
      </w:r>
      <w:r w:rsidRPr="001602DD">
        <w:rPr>
          <w:rFonts w:cs="Times New Roman"/>
          <w:shd w:val="clear" w:color="auto" w:fill="FFFFFF"/>
          <w:vertAlign w:val="superscript"/>
        </w:rPr>
        <w:t>e</w:t>
      </w:r>
      <w:r w:rsidRPr="001602DD">
        <w:rPr>
          <w:rFonts w:cs="Times New Roman"/>
          <w:shd w:val="clear" w:color="auto" w:fill="FFFFFF"/>
        </w:rPr>
        <w:t xml:space="preserve"> </w:t>
      </w:r>
      <w:r w:rsidR="00D03E63" w:rsidRPr="001602DD">
        <w:rPr>
          <w:rFonts w:cs="Times New Roman"/>
          <w:shd w:val="clear" w:color="auto" w:fill="FFFFFF"/>
        </w:rPr>
        <w:t>siècles</w:t>
      </w:r>
      <w:r w:rsidRPr="001602DD">
        <w:rPr>
          <w:rFonts w:cs="Times New Roman"/>
          <w:shd w:val="clear" w:color="auto" w:fill="FFFFFF"/>
        </w:rPr>
        <w:t>)</w:t>
      </w:r>
      <w:r w:rsidR="00D03E63" w:rsidRPr="001602DD">
        <w:rPr>
          <w:rFonts w:cs="Times New Roman"/>
          <w:shd w:val="clear" w:color="auto" w:fill="FFFFFF"/>
        </w:rPr>
        <w:t xml:space="preserve"> dans une</w:t>
      </w:r>
      <w:r w:rsidRPr="001602DD">
        <w:rPr>
          <w:rFonts w:cs="Times New Roman"/>
          <w:shd w:val="clear" w:color="auto" w:fill="FFFFFF"/>
        </w:rPr>
        <w:t xml:space="preserve"> </w:t>
      </w:r>
      <w:r w:rsidR="00D03E63" w:rsidRPr="001602DD">
        <w:rPr>
          <w:rFonts w:cs="Times New Roman"/>
          <w:shd w:val="clear" w:color="auto" w:fill="FFFFFF"/>
        </w:rPr>
        <w:t>optique fondamentalement transdisciplinaire</w:t>
      </w:r>
      <w:r w:rsidR="001602DD" w:rsidRPr="001602DD">
        <w:rPr>
          <w:rFonts w:cs="Times New Roman"/>
          <w:shd w:val="clear" w:color="auto" w:fill="FFFFFF"/>
        </w:rPr>
        <w:t>, en mobilisant</w:t>
      </w:r>
      <w:r w:rsidRPr="001602DD">
        <w:rPr>
          <w:rFonts w:cs="Times New Roman"/>
          <w:shd w:val="clear" w:color="auto" w:fill="FFFFFF"/>
        </w:rPr>
        <w:t xml:space="preserve"> les outils de l</w:t>
      </w:r>
      <w:r w:rsidR="001602DD" w:rsidRPr="001602DD">
        <w:rPr>
          <w:rFonts w:cs="Times New Roman"/>
          <w:shd w:val="clear" w:color="auto" w:fill="FFFFFF"/>
        </w:rPr>
        <w:t>’</w:t>
      </w:r>
      <w:r w:rsidRPr="001602DD">
        <w:rPr>
          <w:rFonts w:cs="Times New Roman"/>
          <w:shd w:val="clear" w:color="auto" w:fill="FFFFFF"/>
        </w:rPr>
        <w:t>historien, du sociologue et du poéticien</w:t>
      </w:r>
      <w:r w:rsidR="00D03E63" w:rsidRPr="001602DD">
        <w:rPr>
          <w:rFonts w:cs="Times New Roman"/>
          <w:shd w:val="clear" w:color="auto" w:fill="FFFFFF"/>
        </w:rPr>
        <w:t>. I</w:t>
      </w:r>
      <w:r w:rsidRPr="001602DD">
        <w:rPr>
          <w:rFonts w:cs="Times New Roman"/>
          <w:shd w:val="clear" w:color="auto" w:fill="FFFFFF"/>
        </w:rPr>
        <w:t xml:space="preserve">l a consacré plusieurs travaux aux rouages de la vie littéraire (sociabilités littéraires, rites et croyances, querelles, mises en scène </w:t>
      </w:r>
      <w:r w:rsidRPr="001C7636">
        <w:rPr>
          <w:rFonts w:cs="Times New Roman"/>
          <w:shd w:val="clear" w:color="auto" w:fill="FFFFFF"/>
        </w:rPr>
        <w:t>d</w:t>
      </w:r>
      <w:r w:rsidR="001602DD">
        <w:rPr>
          <w:rFonts w:cs="Times New Roman"/>
          <w:shd w:val="clear" w:color="auto" w:fill="FFFFFF"/>
        </w:rPr>
        <w:t>’</w:t>
      </w:r>
      <w:r w:rsidRPr="001C7636">
        <w:rPr>
          <w:rFonts w:cs="Times New Roman"/>
          <w:shd w:val="clear" w:color="auto" w:fill="FFFFFF"/>
        </w:rPr>
        <w:t>auteurs, médiations et supports du littéraire) et à l</w:t>
      </w:r>
      <w:r w:rsidR="001602DD">
        <w:rPr>
          <w:rFonts w:cs="Times New Roman"/>
          <w:shd w:val="clear" w:color="auto" w:fill="FFFFFF"/>
        </w:rPr>
        <w:t>’</w:t>
      </w:r>
      <w:r w:rsidRPr="001C7636">
        <w:rPr>
          <w:rFonts w:cs="Times New Roman"/>
          <w:shd w:val="clear" w:color="auto" w:fill="FFFFFF"/>
        </w:rPr>
        <w:t>analyse de textes modernes (en particulier de l</w:t>
      </w:r>
      <w:r w:rsidR="001602DD">
        <w:rPr>
          <w:rFonts w:cs="Times New Roman"/>
          <w:shd w:val="clear" w:color="auto" w:fill="FFFFFF"/>
        </w:rPr>
        <w:t>’</w:t>
      </w:r>
      <w:r w:rsidRPr="001C7636">
        <w:rPr>
          <w:rFonts w:cs="Times New Roman"/>
          <w:shd w:val="clear" w:color="auto" w:fill="FFFFFF"/>
        </w:rPr>
        <w:t xml:space="preserve">œuvre </w:t>
      </w:r>
      <w:r w:rsidR="00D03E63">
        <w:rPr>
          <w:rFonts w:cs="Times New Roman"/>
          <w:shd w:val="clear" w:color="auto" w:fill="FFFFFF"/>
        </w:rPr>
        <w:t>d</w:t>
      </w:r>
      <w:r w:rsidR="001602DD">
        <w:rPr>
          <w:rFonts w:cs="Times New Roman"/>
          <w:shd w:val="clear" w:color="auto" w:fill="FFFFFF"/>
        </w:rPr>
        <w:t>’</w:t>
      </w:r>
      <w:r w:rsidR="00D03E63">
        <w:rPr>
          <w:rFonts w:cs="Times New Roman"/>
          <w:shd w:val="clear" w:color="auto" w:fill="FFFFFF"/>
        </w:rPr>
        <w:t>Arthur</w:t>
      </w:r>
      <w:r w:rsidRPr="001C7636">
        <w:rPr>
          <w:rFonts w:cs="Times New Roman"/>
          <w:shd w:val="clear" w:color="auto" w:fill="FFFFFF"/>
        </w:rPr>
        <w:t xml:space="preserve"> Rimbaud). Après </w:t>
      </w:r>
      <w:r w:rsidR="007B2E98">
        <w:rPr>
          <w:rFonts w:cs="Times New Roman"/>
          <w:shd w:val="clear" w:color="auto" w:fill="FFFFFF"/>
        </w:rPr>
        <w:t>avoir séjourné</w:t>
      </w:r>
      <w:r w:rsidRPr="001C7636">
        <w:rPr>
          <w:rFonts w:cs="Times New Roman"/>
          <w:shd w:val="clear" w:color="auto" w:fill="FFFFFF"/>
        </w:rPr>
        <w:t xml:space="preserve"> à l</w:t>
      </w:r>
      <w:r w:rsidR="001602DD">
        <w:rPr>
          <w:rFonts w:cs="Times New Roman"/>
          <w:shd w:val="clear" w:color="auto" w:fill="FFFFFF"/>
        </w:rPr>
        <w:t>’</w:t>
      </w:r>
      <w:r w:rsidRPr="001C7636">
        <w:rPr>
          <w:rFonts w:cs="Times New Roman"/>
          <w:shd w:val="clear" w:color="auto" w:fill="FFFFFF"/>
        </w:rPr>
        <w:t>Université de Nanterre et à l</w:t>
      </w:r>
      <w:r w:rsidR="001602DD">
        <w:rPr>
          <w:rFonts w:cs="Times New Roman"/>
          <w:shd w:val="clear" w:color="auto" w:fill="FFFFFF"/>
        </w:rPr>
        <w:t>’</w:t>
      </w:r>
      <w:r w:rsidRPr="001C7636">
        <w:rPr>
          <w:rFonts w:cs="Times New Roman"/>
          <w:shd w:val="clear" w:color="auto" w:fill="FFFFFF"/>
        </w:rPr>
        <w:t>Université de Toronto durant son mandat d</w:t>
      </w:r>
      <w:r w:rsidR="001602DD">
        <w:rPr>
          <w:rFonts w:cs="Times New Roman"/>
          <w:shd w:val="clear" w:color="auto" w:fill="FFFFFF"/>
        </w:rPr>
        <w:t>’</w:t>
      </w:r>
      <w:r w:rsidRPr="001C7636">
        <w:rPr>
          <w:rFonts w:cs="Times New Roman"/>
          <w:shd w:val="clear" w:color="auto" w:fill="FFFFFF"/>
        </w:rPr>
        <w:t xml:space="preserve">aspirant FNRS, </w:t>
      </w:r>
      <w:r w:rsidR="007B2E98">
        <w:rPr>
          <w:rFonts w:cs="Times New Roman"/>
          <w:shd w:val="clear" w:color="auto" w:fill="FFFFFF"/>
        </w:rPr>
        <w:t>Denis Saint-Amand</w:t>
      </w:r>
      <w:r w:rsidRPr="001C7636">
        <w:rPr>
          <w:rFonts w:cs="Times New Roman"/>
          <w:shd w:val="clear" w:color="auto" w:fill="FFFFFF"/>
        </w:rPr>
        <w:t xml:space="preserve"> a réalisé un séjour postdoctoral à la </w:t>
      </w:r>
      <w:proofErr w:type="spellStart"/>
      <w:r w:rsidRPr="001C7636">
        <w:rPr>
          <w:rFonts w:cs="Times New Roman"/>
          <w:shd w:val="clear" w:color="auto" w:fill="FFFFFF"/>
        </w:rPr>
        <w:t>Freie</w:t>
      </w:r>
      <w:bookmarkStart w:id="0" w:name="_GoBack"/>
      <w:bookmarkEnd w:id="0"/>
      <w:proofErr w:type="spellEnd"/>
      <w:r w:rsidRPr="001C7636">
        <w:rPr>
          <w:rFonts w:cs="Times New Roman"/>
          <w:shd w:val="clear" w:color="auto" w:fill="FFFFFF"/>
        </w:rPr>
        <w:t xml:space="preserve"> </w:t>
      </w:r>
      <w:proofErr w:type="spellStart"/>
      <w:r w:rsidRPr="001C7636">
        <w:rPr>
          <w:rFonts w:cs="Times New Roman"/>
          <w:shd w:val="clear" w:color="auto" w:fill="FFFFFF"/>
        </w:rPr>
        <w:t>Universität</w:t>
      </w:r>
      <w:proofErr w:type="spellEnd"/>
      <w:r w:rsidRPr="001C7636">
        <w:rPr>
          <w:rFonts w:cs="Times New Roman"/>
          <w:shd w:val="clear" w:color="auto" w:fill="FFFFFF"/>
        </w:rPr>
        <w:t xml:space="preserve"> Berlin (2014) dans le cadre de son mandat de CR FNRS et a bénéficié en 2018 d</w:t>
      </w:r>
      <w:r w:rsidR="001602DD">
        <w:rPr>
          <w:rFonts w:cs="Times New Roman"/>
          <w:shd w:val="clear" w:color="auto" w:fill="FFFFFF"/>
        </w:rPr>
        <w:t>’</w:t>
      </w:r>
      <w:r w:rsidRPr="001C7636">
        <w:rPr>
          <w:rFonts w:cs="Times New Roman"/>
          <w:shd w:val="clear" w:color="auto" w:fill="FFFFFF"/>
        </w:rPr>
        <w:t>un mandat postdoctoral CRSH à l</w:t>
      </w:r>
      <w:r w:rsidR="001602DD">
        <w:rPr>
          <w:rFonts w:cs="Times New Roman"/>
          <w:shd w:val="clear" w:color="auto" w:fill="FFFFFF"/>
        </w:rPr>
        <w:t>’</w:t>
      </w:r>
      <w:r w:rsidRPr="001C7636">
        <w:rPr>
          <w:rFonts w:cs="Times New Roman"/>
          <w:shd w:val="clear" w:color="auto" w:fill="FFFFFF"/>
        </w:rPr>
        <w:t>Université de Sherbrooke. Codirecteur des revues </w:t>
      </w:r>
      <w:hyperlink r:id="rId5" w:tgtFrame="_blank" w:tooltip="Parade sauvage" w:history="1">
        <w:r w:rsidRPr="001C7636">
          <w:rPr>
            <w:rStyle w:val="Lienhypertexte"/>
            <w:i/>
            <w:iCs/>
            <w:color w:val="auto"/>
            <w:u w:val="none"/>
            <w:shd w:val="clear" w:color="auto" w:fill="FFFFFF"/>
          </w:rPr>
          <w:t>Parade sauvage</w:t>
        </w:r>
      </w:hyperlink>
      <w:r w:rsidRPr="001C7636">
        <w:rPr>
          <w:rFonts w:cs="Times New Roman"/>
          <w:shd w:val="clear" w:color="auto" w:fill="FFFFFF"/>
        </w:rPr>
        <w:t> et </w:t>
      </w:r>
      <w:proofErr w:type="spellStart"/>
      <w:r w:rsidRPr="001C7636">
        <w:rPr>
          <w:rStyle w:val="Accentuation"/>
          <w:rFonts w:cs="Times New Roman"/>
          <w:shd w:val="clear" w:color="auto" w:fill="FFFFFF"/>
        </w:rPr>
        <w:fldChar w:fldCharType="begin"/>
      </w:r>
      <w:r w:rsidRPr="001C7636">
        <w:rPr>
          <w:rStyle w:val="Accentuation"/>
          <w:rFonts w:cs="Times New Roman"/>
          <w:shd w:val="clear" w:color="auto" w:fill="FFFFFF"/>
        </w:rPr>
        <w:instrText xml:space="preserve"> HYPERLINK "https://journals.openedition.org/contextes/" \o "COnTEXTES" \t "_blank" </w:instrText>
      </w:r>
      <w:r w:rsidRPr="001C7636">
        <w:rPr>
          <w:rStyle w:val="Accentuation"/>
          <w:rFonts w:cs="Times New Roman"/>
          <w:shd w:val="clear" w:color="auto" w:fill="FFFFFF"/>
        </w:rPr>
        <w:fldChar w:fldCharType="separate"/>
      </w:r>
      <w:r w:rsidRPr="001C7636">
        <w:rPr>
          <w:rStyle w:val="Lienhypertexte"/>
          <w:i/>
          <w:iCs/>
          <w:color w:val="auto"/>
          <w:u w:val="none"/>
          <w:shd w:val="clear" w:color="auto" w:fill="FFFFFF"/>
        </w:rPr>
        <w:t>COnTEXTES</w:t>
      </w:r>
      <w:proofErr w:type="spellEnd"/>
      <w:r w:rsidRPr="001C7636">
        <w:rPr>
          <w:rStyle w:val="Accentuation"/>
          <w:rFonts w:cs="Times New Roman"/>
          <w:shd w:val="clear" w:color="auto" w:fill="FFFFFF"/>
        </w:rPr>
        <w:fldChar w:fldCharType="end"/>
      </w:r>
      <w:r w:rsidRPr="001C7636">
        <w:rPr>
          <w:rFonts w:cs="Times New Roman"/>
          <w:shd w:val="clear" w:color="auto" w:fill="FFFFFF"/>
        </w:rPr>
        <w:t>, il est notamment l</w:t>
      </w:r>
      <w:r w:rsidR="001602DD">
        <w:rPr>
          <w:rFonts w:cs="Times New Roman"/>
          <w:shd w:val="clear" w:color="auto" w:fill="FFFFFF"/>
        </w:rPr>
        <w:t>’</w:t>
      </w:r>
      <w:r w:rsidRPr="001C7636">
        <w:rPr>
          <w:rFonts w:cs="Times New Roman"/>
          <w:shd w:val="clear" w:color="auto" w:fill="FFFFFF"/>
        </w:rPr>
        <w:t>auteur de </w:t>
      </w:r>
      <w:hyperlink r:id="rId6" w:tgtFrame="_blank" w:tooltip="La littérature à l'ombre" w:history="1">
        <w:r w:rsidRPr="001C7636">
          <w:rPr>
            <w:rStyle w:val="Accentuation"/>
            <w:rFonts w:cs="Times New Roman"/>
            <w:shd w:val="clear" w:color="auto" w:fill="FFFFFF"/>
          </w:rPr>
          <w:t>La Littérature à l</w:t>
        </w:r>
        <w:r w:rsidR="001602DD">
          <w:rPr>
            <w:rStyle w:val="Accentuation"/>
            <w:rFonts w:cs="Times New Roman"/>
            <w:shd w:val="clear" w:color="auto" w:fill="FFFFFF"/>
          </w:rPr>
          <w:t>’</w:t>
        </w:r>
        <w:r w:rsidRPr="001C7636">
          <w:rPr>
            <w:rStyle w:val="Accentuation"/>
            <w:rFonts w:cs="Times New Roman"/>
            <w:shd w:val="clear" w:color="auto" w:fill="FFFFFF"/>
          </w:rPr>
          <w:t>ombre</w:t>
        </w:r>
      </w:hyperlink>
      <w:r w:rsidRPr="001C7636">
        <w:rPr>
          <w:rFonts w:cs="Times New Roman"/>
          <w:shd w:val="clear" w:color="auto" w:fill="FFFFFF"/>
        </w:rPr>
        <w:t> (Classiques Garnier, 2012), </w:t>
      </w:r>
      <w:hyperlink r:id="rId7" w:tgtFrame="_blank" w:tooltip="Le Dictionnaire détourné" w:history="1">
        <w:r w:rsidRPr="001C7636">
          <w:rPr>
            <w:rStyle w:val="Accentuation"/>
            <w:rFonts w:cs="Times New Roman"/>
            <w:shd w:val="clear" w:color="auto" w:fill="FFFFFF"/>
          </w:rPr>
          <w:t>Le Dictionnaire détourné</w:t>
        </w:r>
      </w:hyperlink>
      <w:r w:rsidRPr="001C7636">
        <w:rPr>
          <w:rFonts w:cs="Times New Roman"/>
          <w:shd w:val="clear" w:color="auto" w:fill="FFFFFF"/>
        </w:rPr>
        <w:t> (PUR, 2013), </w:t>
      </w:r>
      <w:hyperlink r:id="rId8" w:tgtFrame="_blank" w:tooltip="La Préface" w:history="1">
        <w:r w:rsidRPr="001C7636">
          <w:rPr>
            <w:rStyle w:val="Lienhypertexte"/>
            <w:i/>
            <w:iCs/>
            <w:color w:val="auto"/>
            <w:u w:val="none"/>
            <w:shd w:val="clear" w:color="auto" w:fill="FFFFFF"/>
          </w:rPr>
          <w:t>La Préface</w:t>
        </w:r>
      </w:hyperlink>
      <w:r w:rsidRPr="001C7636">
        <w:rPr>
          <w:rStyle w:val="Accentuation"/>
          <w:rFonts w:cs="Times New Roman"/>
          <w:shd w:val="clear" w:color="auto" w:fill="FFFFFF"/>
        </w:rPr>
        <w:t> </w:t>
      </w:r>
      <w:r w:rsidRPr="001C7636">
        <w:rPr>
          <w:rFonts w:cs="Times New Roman"/>
          <w:shd w:val="clear" w:color="auto" w:fill="FFFFFF"/>
        </w:rPr>
        <w:t>(</w:t>
      </w:r>
      <w:proofErr w:type="spellStart"/>
      <w:r w:rsidRPr="001C7636">
        <w:rPr>
          <w:rFonts w:cs="Times New Roman"/>
          <w:shd w:val="clear" w:color="auto" w:fill="FFFFFF"/>
        </w:rPr>
        <w:t>dir</w:t>
      </w:r>
      <w:proofErr w:type="spellEnd"/>
      <w:r w:rsidRPr="001C7636">
        <w:rPr>
          <w:rFonts w:cs="Times New Roman"/>
          <w:shd w:val="clear" w:color="auto" w:fill="FFFFFF"/>
        </w:rPr>
        <w:t>., avec M.-P. Luneau, Classiques Garnier, 2016), </w:t>
      </w:r>
      <w:hyperlink r:id="rId9" w:tgtFrame="_blank" w:tooltip="La Dynamique des groupes littéraires" w:history="1">
        <w:r w:rsidRPr="001C7636">
          <w:rPr>
            <w:rStyle w:val="Lienhypertexte"/>
            <w:i/>
            <w:iCs/>
            <w:color w:val="auto"/>
            <w:u w:val="none"/>
            <w:shd w:val="clear" w:color="auto" w:fill="FFFFFF"/>
          </w:rPr>
          <w:t>La Dynamique des groupes littéraires</w:t>
        </w:r>
      </w:hyperlink>
      <w:r w:rsidRPr="001C7636">
        <w:rPr>
          <w:rFonts w:cs="Times New Roman"/>
          <w:shd w:val="clear" w:color="auto" w:fill="FFFFFF"/>
        </w:rPr>
        <w:t> (</w:t>
      </w:r>
      <w:proofErr w:type="spellStart"/>
      <w:r w:rsidRPr="001C7636">
        <w:rPr>
          <w:rFonts w:cs="Times New Roman"/>
          <w:shd w:val="clear" w:color="auto" w:fill="FFFFFF"/>
        </w:rPr>
        <w:t>dir</w:t>
      </w:r>
      <w:proofErr w:type="spellEnd"/>
      <w:r w:rsidRPr="001C7636">
        <w:rPr>
          <w:rFonts w:cs="Times New Roman"/>
          <w:shd w:val="clear" w:color="auto" w:fill="FFFFFF"/>
        </w:rPr>
        <w:t>.</w:t>
      </w:r>
      <w:r w:rsidR="007B2E98">
        <w:rPr>
          <w:rFonts w:cs="Times New Roman"/>
          <w:shd w:val="clear" w:color="auto" w:fill="FFFFFF"/>
        </w:rPr>
        <w:t>,</w:t>
      </w:r>
      <w:r w:rsidRPr="001C7636">
        <w:rPr>
          <w:rFonts w:cs="Times New Roman"/>
          <w:shd w:val="clear" w:color="auto" w:fill="FFFFFF"/>
        </w:rPr>
        <w:t xml:space="preserve"> </w:t>
      </w:r>
      <w:proofErr w:type="spellStart"/>
      <w:r w:rsidRPr="001C7636">
        <w:rPr>
          <w:rFonts w:cs="Times New Roman"/>
          <w:shd w:val="clear" w:color="auto" w:fill="FFFFFF"/>
        </w:rPr>
        <w:lastRenderedPageBreak/>
        <w:t>PULg</w:t>
      </w:r>
      <w:proofErr w:type="spellEnd"/>
      <w:r w:rsidRPr="001C7636">
        <w:rPr>
          <w:rFonts w:cs="Times New Roman"/>
          <w:shd w:val="clear" w:color="auto" w:fill="FFFFFF"/>
        </w:rPr>
        <w:t>, 2016), </w:t>
      </w:r>
      <w:hyperlink r:id="rId10" w:tgtFrame="_blank" w:tooltip="Le Style potache" w:history="1">
        <w:r w:rsidRPr="001C7636">
          <w:rPr>
            <w:rStyle w:val="Lienhypertexte"/>
            <w:i/>
            <w:iCs/>
            <w:color w:val="auto"/>
            <w:u w:val="none"/>
            <w:shd w:val="clear" w:color="auto" w:fill="FFFFFF"/>
          </w:rPr>
          <w:t>Le Style potache</w:t>
        </w:r>
      </w:hyperlink>
      <w:r w:rsidRPr="001C7636">
        <w:rPr>
          <w:rFonts w:cs="Times New Roman"/>
          <w:shd w:val="clear" w:color="auto" w:fill="FFFFFF"/>
        </w:rPr>
        <w:t xml:space="preserve"> (La </w:t>
      </w:r>
      <w:proofErr w:type="spellStart"/>
      <w:r w:rsidRPr="001C7636">
        <w:rPr>
          <w:rFonts w:cs="Times New Roman"/>
          <w:shd w:val="clear" w:color="auto" w:fill="FFFFFF"/>
        </w:rPr>
        <w:t>Baconnière</w:t>
      </w:r>
      <w:proofErr w:type="spellEnd"/>
      <w:r w:rsidRPr="001C7636">
        <w:rPr>
          <w:rFonts w:cs="Times New Roman"/>
          <w:shd w:val="clear" w:color="auto" w:fill="FFFFFF"/>
        </w:rPr>
        <w:t>, 2019), </w:t>
      </w:r>
      <w:hyperlink r:id="rId11" w:tgtFrame="_blank" w:tooltip="Poétique du Chat Noir" w:history="1">
        <w:r w:rsidRPr="001C7636">
          <w:rPr>
            <w:rStyle w:val="Accentuation"/>
            <w:rFonts w:cs="Times New Roman"/>
            <w:shd w:val="clear" w:color="auto" w:fill="FFFFFF"/>
          </w:rPr>
          <w:t>Poétique du Chat Noir</w:t>
        </w:r>
      </w:hyperlink>
      <w:r w:rsidRPr="001C7636">
        <w:rPr>
          <w:rFonts w:cs="Times New Roman"/>
          <w:shd w:val="clear" w:color="auto" w:fill="FFFFFF"/>
        </w:rPr>
        <w:t> (</w:t>
      </w:r>
      <w:proofErr w:type="spellStart"/>
      <w:r w:rsidRPr="001C7636">
        <w:rPr>
          <w:rFonts w:cs="Times New Roman"/>
          <w:shd w:val="clear" w:color="auto" w:fill="FFFFFF"/>
        </w:rPr>
        <w:t>dir</w:t>
      </w:r>
      <w:proofErr w:type="spellEnd"/>
      <w:r w:rsidRPr="001C7636">
        <w:rPr>
          <w:rFonts w:cs="Times New Roman"/>
          <w:shd w:val="clear" w:color="auto" w:fill="FFFFFF"/>
        </w:rPr>
        <w:t xml:space="preserve">., avec C. </w:t>
      </w:r>
      <w:proofErr w:type="spellStart"/>
      <w:r w:rsidRPr="001C7636">
        <w:rPr>
          <w:rFonts w:cs="Times New Roman"/>
          <w:shd w:val="clear" w:color="auto" w:fill="FFFFFF"/>
        </w:rPr>
        <w:t>Crépiat</w:t>
      </w:r>
      <w:proofErr w:type="spellEnd"/>
      <w:r w:rsidRPr="001C7636">
        <w:rPr>
          <w:rFonts w:cs="Times New Roman"/>
          <w:shd w:val="clear" w:color="auto" w:fill="FFFFFF"/>
        </w:rPr>
        <w:t xml:space="preserve"> et J. </w:t>
      </w:r>
      <w:proofErr w:type="spellStart"/>
      <w:r w:rsidRPr="001C7636">
        <w:rPr>
          <w:rFonts w:cs="Times New Roman"/>
          <w:shd w:val="clear" w:color="auto" w:fill="FFFFFF"/>
        </w:rPr>
        <w:t>Schuh</w:t>
      </w:r>
      <w:proofErr w:type="spellEnd"/>
      <w:r w:rsidRPr="001C7636">
        <w:rPr>
          <w:rFonts w:cs="Times New Roman"/>
          <w:shd w:val="clear" w:color="auto" w:fill="FFFFFF"/>
        </w:rPr>
        <w:t>, PU Nanterre, 2021) et </w:t>
      </w:r>
      <w:hyperlink r:id="rId12" w:tgtFrame="_blank" w:history="1">
        <w:r w:rsidRPr="001C7636">
          <w:rPr>
            <w:rStyle w:val="Accentuation"/>
            <w:rFonts w:cs="Times New Roman"/>
            <w:shd w:val="clear" w:color="auto" w:fill="FFFFFF"/>
          </w:rPr>
          <w:t>Railler aux éclats</w:t>
        </w:r>
      </w:hyperlink>
      <w:r w:rsidRPr="001C7636">
        <w:rPr>
          <w:rFonts w:cs="Times New Roman"/>
          <w:shd w:val="clear" w:color="auto" w:fill="FFFFFF"/>
        </w:rPr>
        <w:t> (</w:t>
      </w:r>
      <w:proofErr w:type="spellStart"/>
      <w:r w:rsidRPr="001C7636">
        <w:rPr>
          <w:rFonts w:cs="Times New Roman"/>
          <w:shd w:val="clear" w:color="auto" w:fill="FFFFFF"/>
        </w:rPr>
        <w:t>dir</w:t>
      </w:r>
      <w:proofErr w:type="spellEnd"/>
      <w:r w:rsidRPr="001C7636">
        <w:rPr>
          <w:rFonts w:cs="Times New Roman"/>
          <w:shd w:val="clear" w:color="auto" w:fill="FFFFFF"/>
        </w:rPr>
        <w:t xml:space="preserve">., avec D. </w:t>
      </w:r>
      <w:proofErr w:type="spellStart"/>
      <w:r w:rsidRPr="001C7636">
        <w:rPr>
          <w:rFonts w:cs="Times New Roman"/>
          <w:shd w:val="clear" w:color="auto" w:fill="FFFFFF"/>
        </w:rPr>
        <w:t>Vrydaghs</w:t>
      </w:r>
      <w:proofErr w:type="spellEnd"/>
      <w:r w:rsidRPr="001C7636">
        <w:rPr>
          <w:rFonts w:cs="Times New Roman"/>
          <w:shd w:val="clear" w:color="auto" w:fill="FFFFFF"/>
        </w:rPr>
        <w:t>, PUR, 2021). Attentif aux productions littéraires évoluant en dehors du marché du livre, spontanées, artisanales et éphémères, il se penche actuellement sur la </w:t>
      </w:r>
      <w:hyperlink r:id="rId13" w:tgtFrame="_blank" w:tooltip="Le Monde des chercheurs - UNamur" w:history="1">
        <w:r w:rsidRPr="001C7636">
          <w:rPr>
            <w:rStyle w:val="Lienhypertexte"/>
            <w:color w:val="auto"/>
            <w:u w:val="none"/>
            <w:shd w:val="clear" w:color="auto" w:fill="FFFFFF"/>
          </w:rPr>
          <w:t>littérature sauvage</w:t>
        </w:r>
      </w:hyperlink>
      <w:r w:rsidRPr="001C7636">
        <w:rPr>
          <w:rFonts w:cs="Times New Roman"/>
          <w:shd w:val="clear" w:color="auto" w:fill="FFFFFF"/>
        </w:rPr>
        <w:t> et est responsable du mandat d</w:t>
      </w:r>
      <w:r w:rsidR="001602DD">
        <w:rPr>
          <w:rFonts w:cs="Times New Roman"/>
          <w:shd w:val="clear" w:color="auto" w:fill="FFFFFF"/>
        </w:rPr>
        <w:t>’</w:t>
      </w:r>
      <w:r w:rsidRPr="001C7636">
        <w:rPr>
          <w:rFonts w:cs="Times New Roman"/>
          <w:shd w:val="clear" w:color="auto" w:fill="FFFFFF"/>
        </w:rPr>
        <w:t xml:space="preserve">impulsion scientifique FNRS </w:t>
      </w:r>
      <w:r w:rsidR="007B2E98">
        <w:rPr>
          <w:rFonts w:cs="Times New Roman"/>
          <w:shd w:val="clear" w:color="auto" w:fill="FFFFFF"/>
        </w:rPr>
        <w:t>« </w:t>
      </w:r>
      <w:r w:rsidRPr="001C7636">
        <w:rPr>
          <w:rFonts w:cs="Times New Roman"/>
          <w:shd w:val="clear" w:color="auto" w:fill="FFFFFF"/>
        </w:rPr>
        <w:t xml:space="preserve">Tags, collages, banderoles : </w:t>
      </w:r>
      <w:proofErr w:type="spellStart"/>
      <w:r w:rsidRPr="001C7636">
        <w:rPr>
          <w:rFonts w:cs="Times New Roman"/>
          <w:shd w:val="clear" w:color="auto" w:fill="FFFFFF"/>
        </w:rPr>
        <w:t>sociopoétique</w:t>
      </w:r>
      <w:proofErr w:type="spellEnd"/>
      <w:r w:rsidRPr="001C7636">
        <w:rPr>
          <w:rFonts w:cs="Times New Roman"/>
          <w:shd w:val="clear" w:color="auto" w:fill="FFFFFF"/>
        </w:rPr>
        <w:t xml:space="preserve"> des écritures sauvages de la contestation en France (2016-2022)</w:t>
      </w:r>
      <w:r w:rsidR="007B2E98">
        <w:rPr>
          <w:rFonts w:cs="Times New Roman"/>
          <w:shd w:val="clear" w:color="auto" w:fill="FFFFFF"/>
        </w:rPr>
        <w:t> »</w:t>
      </w:r>
      <w:r w:rsidRPr="001C7636">
        <w:rPr>
          <w:rFonts w:cs="Times New Roman"/>
          <w:shd w:val="clear" w:color="auto" w:fill="FFFFFF"/>
        </w:rPr>
        <w:t>.</w:t>
      </w:r>
      <w:r w:rsidR="004C294F" w:rsidRPr="001C7636">
        <w:rPr>
          <w:rFonts w:cs="Times New Roman"/>
        </w:rPr>
        <w:t xml:space="preserve"> </w:t>
      </w:r>
    </w:p>
    <w:p w14:paraId="466063B3" w14:textId="4C0CA176" w:rsidR="00F91688" w:rsidRPr="007D301C" w:rsidRDefault="00F91688" w:rsidP="004C294F">
      <w:pPr>
        <w:pStyle w:val="NormalWeb"/>
        <w:spacing w:before="0" w:beforeAutospacing="0" w:after="0" w:afterAutospacing="0"/>
        <w:ind w:left="360"/>
        <w:rPr>
          <w:color w:val="000000"/>
          <w:sz w:val="16"/>
          <w:szCs w:val="16"/>
          <w:shd w:val="clear" w:color="auto" w:fill="FDFDFD"/>
        </w:rPr>
      </w:pPr>
    </w:p>
    <w:p w14:paraId="48B1700B" w14:textId="6DF486AB" w:rsidR="00D70582" w:rsidRPr="00A8341A" w:rsidRDefault="00A8341A" w:rsidP="00A8341A">
      <w:pPr>
        <w:ind w:firstLine="0"/>
        <w:rPr>
          <w:rFonts w:ascii="Broadway" w:hAnsi="Broadway" w:cs="Times New Roman"/>
          <w:color w:val="FF0000"/>
          <w:sz w:val="36"/>
          <w:szCs w:val="36"/>
        </w:rPr>
      </w:pPr>
      <w:r w:rsidRPr="00A8341A">
        <w:rPr>
          <w:rFonts w:ascii="Broadway" w:hAnsi="Broadway" w:cs="Times New Roman"/>
          <w:color w:val="FF0000"/>
          <w:sz w:val="36"/>
          <w:szCs w:val="36"/>
        </w:rPr>
        <w:t>NB !</w:t>
      </w:r>
    </w:p>
    <w:p w14:paraId="5100A35F" w14:textId="77777777" w:rsidR="007B2E98" w:rsidRDefault="007B2E98" w:rsidP="007B2E98">
      <w:pPr>
        <w:pStyle w:val="Default"/>
        <w:jc w:val="both"/>
      </w:pPr>
      <w:r w:rsidRPr="009B1285">
        <w:t>L</w:t>
      </w:r>
      <w:r>
        <w:t xml:space="preserve">a suite </w:t>
      </w:r>
      <w:r w:rsidRPr="009B1285">
        <w:t>du séminaire</w:t>
      </w:r>
      <w:r>
        <w:t xml:space="preserve"> au second semestre :</w:t>
      </w:r>
    </w:p>
    <w:p w14:paraId="2B9B7E5F" w14:textId="180DAC07" w:rsidR="007B2E98" w:rsidRPr="007B2E98" w:rsidRDefault="007B2E98" w:rsidP="007B2E98">
      <w:pPr>
        <w:numPr>
          <w:ilvl w:val="0"/>
          <w:numId w:val="9"/>
        </w:numPr>
        <w:shd w:val="clear" w:color="auto" w:fill="FDFDFD"/>
        <w:tabs>
          <w:tab w:val="left" w:pos="567"/>
        </w:tabs>
        <w:ind w:left="567" w:hanging="283"/>
        <w:rPr>
          <w:rFonts w:cs="Times New Roman"/>
          <w:b/>
          <w:bCs/>
        </w:rPr>
      </w:pPr>
      <w:proofErr w:type="gramStart"/>
      <w:r w:rsidRPr="007B2E98">
        <w:rPr>
          <w:rFonts w:cs="Times New Roman"/>
          <w:b/>
          <w:bCs/>
        </w:rPr>
        <w:t>le</w:t>
      </w:r>
      <w:proofErr w:type="gramEnd"/>
      <w:r w:rsidRPr="007B2E98">
        <w:rPr>
          <w:rFonts w:cs="Times New Roman"/>
          <w:b/>
          <w:bCs/>
        </w:rPr>
        <w:t xml:space="preserve"> mardi 21 mars 2023</w:t>
      </w:r>
      <w:r w:rsidRPr="006C3D5A">
        <w:rPr>
          <w:rFonts w:cs="Times New Roman"/>
        </w:rPr>
        <w:t xml:space="preserve"> - Isabelle Ost, Université Saint-Louis </w:t>
      </w:r>
      <w:r>
        <w:rPr>
          <w:rFonts w:cs="Times New Roman"/>
        </w:rPr>
        <w:t>–</w:t>
      </w:r>
      <w:r w:rsidRPr="006C3D5A">
        <w:rPr>
          <w:rFonts w:cs="Times New Roman"/>
        </w:rPr>
        <w:t xml:space="preserve"> Bruxelles</w:t>
      </w:r>
      <w:r>
        <w:rPr>
          <w:rFonts w:cs="Times New Roman"/>
        </w:rPr>
        <w:t xml:space="preserve"> </w:t>
      </w:r>
      <w:r w:rsidRPr="006C3D5A">
        <w:rPr>
          <w:rFonts w:cs="Times New Roman"/>
        </w:rPr>
        <w:t xml:space="preserve">: </w:t>
      </w:r>
      <w:r w:rsidRPr="007B2E98">
        <w:rPr>
          <w:rFonts w:cs="Times New Roman"/>
          <w:b/>
          <w:bCs/>
        </w:rPr>
        <w:t>« </w:t>
      </w:r>
      <w:r w:rsidRPr="007B2E98">
        <w:rPr>
          <w:rFonts w:cs="Times New Roman"/>
          <w:b/>
          <w:bCs/>
          <w:color w:val="000000"/>
          <w:shd w:val="clear" w:color="auto" w:fill="FDFDFD"/>
        </w:rPr>
        <w:t>Littérature et cartographie : histoire de trompe-l</w:t>
      </w:r>
      <w:r w:rsidR="001602DD">
        <w:rPr>
          <w:rFonts w:cs="Times New Roman"/>
          <w:b/>
          <w:bCs/>
          <w:color w:val="000000"/>
          <w:shd w:val="clear" w:color="auto" w:fill="FDFDFD"/>
        </w:rPr>
        <w:t>’</w:t>
      </w:r>
      <w:r w:rsidRPr="007B2E98">
        <w:rPr>
          <w:rFonts w:cs="Times New Roman"/>
          <w:b/>
          <w:bCs/>
          <w:color w:val="000000"/>
          <w:shd w:val="clear" w:color="auto" w:fill="FDFDFD"/>
        </w:rPr>
        <w:t>œil</w:t>
      </w:r>
      <w:r w:rsidRPr="007B2E98">
        <w:rPr>
          <w:rFonts w:cs="Times New Roman"/>
          <w:b/>
          <w:bCs/>
        </w:rPr>
        <w:t> »</w:t>
      </w:r>
    </w:p>
    <w:p w14:paraId="074BD9E2" w14:textId="77777777" w:rsidR="007B2E98" w:rsidRPr="006C3D5A" w:rsidRDefault="007B2E98" w:rsidP="007B2E98">
      <w:pPr>
        <w:numPr>
          <w:ilvl w:val="0"/>
          <w:numId w:val="9"/>
        </w:numPr>
        <w:shd w:val="clear" w:color="auto" w:fill="FDFDFD"/>
        <w:tabs>
          <w:tab w:val="left" w:pos="567"/>
        </w:tabs>
        <w:ind w:left="567" w:hanging="283"/>
        <w:rPr>
          <w:rFonts w:cs="Times New Roman"/>
          <w:sz w:val="18"/>
          <w:szCs w:val="18"/>
        </w:rPr>
      </w:pPr>
      <w:proofErr w:type="gramStart"/>
      <w:r>
        <w:rPr>
          <w:rFonts w:cs="Times New Roman"/>
        </w:rPr>
        <w:t>le</w:t>
      </w:r>
      <w:proofErr w:type="gramEnd"/>
      <w:r>
        <w:rPr>
          <w:rFonts w:cs="Times New Roman"/>
        </w:rPr>
        <w:t xml:space="preserve"> jeudi 6 </w:t>
      </w:r>
      <w:r w:rsidRPr="006C3D5A">
        <w:rPr>
          <w:rFonts w:cs="Times New Roman"/>
        </w:rPr>
        <w:t xml:space="preserve">avril 2023 - </w:t>
      </w:r>
      <w:proofErr w:type="spellStart"/>
      <w:r w:rsidRPr="006C3D5A">
        <w:rPr>
          <w:rFonts w:cs="Times New Roman"/>
        </w:rPr>
        <w:t>Ivelise</w:t>
      </w:r>
      <w:proofErr w:type="spellEnd"/>
      <w:r w:rsidRPr="006C3D5A">
        <w:rPr>
          <w:rFonts w:cs="Times New Roman"/>
        </w:rPr>
        <w:t xml:space="preserve"> </w:t>
      </w:r>
      <w:proofErr w:type="spellStart"/>
      <w:r w:rsidRPr="00137546">
        <w:rPr>
          <w:rFonts w:cs="Times New Roman"/>
        </w:rPr>
        <w:t>Perniola</w:t>
      </w:r>
      <w:proofErr w:type="spellEnd"/>
      <w:r w:rsidRPr="00137546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Università</w:t>
      </w:r>
      <w:proofErr w:type="spellEnd"/>
      <w:r>
        <w:rPr>
          <w:rFonts w:cs="Times New Roman"/>
        </w:rPr>
        <w:t xml:space="preserve"> Roma </w:t>
      </w:r>
      <w:proofErr w:type="spellStart"/>
      <w:r>
        <w:rPr>
          <w:rFonts w:cs="Times New Roman"/>
        </w:rPr>
        <w:t>Tre</w:t>
      </w:r>
      <w:proofErr w:type="spellEnd"/>
      <w:r>
        <w:rPr>
          <w:rFonts w:cs="Times New Roman"/>
        </w:rPr>
        <w:t> :</w:t>
      </w:r>
      <w:r w:rsidRPr="00137546">
        <w:rPr>
          <w:rFonts w:cs="Times New Roman"/>
        </w:rPr>
        <w:t> «</w:t>
      </w:r>
      <w:r w:rsidRPr="006C3D5A">
        <w:rPr>
          <w:rFonts w:cs="Times New Roman"/>
        </w:rPr>
        <w:t> </w:t>
      </w:r>
      <w:r>
        <w:rPr>
          <w:rFonts w:cs="Times New Roman"/>
        </w:rPr>
        <w:t>Biographie et cinéma du réel</w:t>
      </w:r>
      <w:r w:rsidRPr="006C3D5A">
        <w:rPr>
          <w:rFonts w:cs="Times New Roman"/>
        </w:rPr>
        <w:t> »</w:t>
      </w:r>
    </w:p>
    <w:p w14:paraId="03F25EA4" w14:textId="77777777" w:rsidR="007B2E98" w:rsidRPr="00A176EC" w:rsidRDefault="007B2E98" w:rsidP="007B2E98">
      <w:pPr>
        <w:pStyle w:val="Paragraphedeliste"/>
        <w:numPr>
          <w:ilvl w:val="0"/>
          <w:numId w:val="9"/>
        </w:numPr>
        <w:shd w:val="clear" w:color="auto" w:fill="FDFDFD"/>
        <w:tabs>
          <w:tab w:val="left" w:pos="567"/>
        </w:tabs>
        <w:ind w:left="567" w:hanging="283"/>
        <w:rPr>
          <w:rFonts w:cs="Times New Roman"/>
          <w:sz w:val="18"/>
          <w:szCs w:val="18"/>
        </w:rPr>
      </w:pPr>
      <w:proofErr w:type="gramStart"/>
      <w:r w:rsidRPr="006C3D5A">
        <w:rPr>
          <w:rFonts w:cs="Times New Roman"/>
        </w:rPr>
        <w:t>mai</w:t>
      </w:r>
      <w:proofErr w:type="gramEnd"/>
      <w:r w:rsidRPr="006C3D5A">
        <w:rPr>
          <w:rFonts w:cs="Times New Roman"/>
        </w:rPr>
        <w:t xml:space="preserve"> 2023 -  </w:t>
      </w:r>
      <w:r w:rsidRPr="006C3D5A">
        <w:rPr>
          <w:rFonts w:cs="Times New Roman"/>
          <w:shd w:val="clear" w:color="auto" w:fill="FFFFFF"/>
        </w:rPr>
        <w:t>David Zerbib, Université Paris I Panthéon-Sorbonne</w:t>
      </w:r>
      <w:r>
        <w:rPr>
          <w:rFonts w:cs="Times New Roman"/>
          <w:shd w:val="clear" w:color="auto" w:fill="FFFFFF"/>
        </w:rPr>
        <w:t xml:space="preserve"> </w:t>
      </w:r>
      <w:r w:rsidRPr="006C3D5A">
        <w:rPr>
          <w:rFonts w:cs="Times New Roman"/>
          <w:shd w:val="clear" w:color="auto" w:fill="FFFFFF"/>
        </w:rPr>
        <w:t xml:space="preserve">: </w:t>
      </w:r>
      <w:r>
        <w:rPr>
          <w:rFonts w:cs="Times New Roman"/>
          <w:shd w:val="clear" w:color="auto" w:fill="FFFFFF"/>
        </w:rPr>
        <w:t>« </w:t>
      </w:r>
      <w:r w:rsidRPr="006C3D5A">
        <w:rPr>
          <w:rFonts w:cs="Times New Roman"/>
          <w:shd w:val="clear" w:color="auto" w:fill="FFFFFF"/>
        </w:rPr>
        <w:t>Littérature</w:t>
      </w:r>
      <w:r>
        <w:rPr>
          <w:rFonts w:cs="Times New Roman"/>
          <w:shd w:val="clear" w:color="auto" w:fill="FFFFFF"/>
        </w:rPr>
        <w:t>, performativité,</w:t>
      </w:r>
      <w:r w:rsidRPr="006C3D5A">
        <w:rPr>
          <w:rFonts w:cs="Times New Roman"/>
          <w:shd w:val="clear" w:color="auto" w:fill="FFFFFF"/>
        </w:rPr>
        <w:t xml:space="preserve"> performance</w:t>
      </w:r>
      <w:r>
        <w:rPr>
          <w:rFonts w:cs="Times New Roman"/>
          <w:shd w:val="clear" w:color="auto" w:fill="FFFFFF"/>
        </w:rPr>
        <w:t> »</w:t>
      </w:r>
    </w:p>
    <w:p w14:paraId="1D91DAC5" w14:textId="48CB7769" w:rsidR="00A176EC" w:rsidRPr="007B2E98" w:rsidRDefault="007B2E98" w:rsidP="007B2E98">
      <w:pPr>
        <w:pStyle w:val="Default"/>
        <w:spacing w:before="120"/>
        <w:jc w:val="center"/>
        <w:rPr>
          <w:sz w:val="26"/>
          <w:szCs w:val="26"/>
        </w:rPr>
      </w:pPr>
      <w:r w:rsidRPr="007B2E98">
        <w:rPr>
          <w:sz w:val="26"/>
          <w:szCs w:val="26"/>
        </w:rPr>
        <w:t>Le programme détaillé du séminaire ainsi que l</w:t>
      </w:r>
      <w:r w:rsidR="001602DD">
        <w:rPr>
          <w:sz w:val="26"/>
          <w:szCs w:val="26"/>
        </w:rPr>
        <w:t>’</w:t>
      </w:r>
      <w:r w:rsidRPr="007B2E98">
        <w:rPr>
          <w:sz w:val="26"/>
          <w:szCs w:val="26"/>
        </w:rPr>
        <w:t xml:space="preserve">ensemble des lectures de référence seront progressivement mis en ligne sur </w:t>
      </w:r>
      <w:hyperlink r:id="rId14" w:history="1">
        <w:r w:rsidRPr="007B2E98">
          <w:rPr>
            <w:rStyle w:val="Lienhypertexte"/>
            <w:b/>
            <w:bCs/>
            <w:sz w:val="26"/>
            <w:szCs w:val="26"/>
          </w:rPr>
          <w:t xml:space="preserve">notre page </w:t>
        </w:r>
        <w:proofErr w:type="spellStart"/>
        <w:r w:rsidRPr="007B2E98">
          <w:rPr>
            <w:rStyle w:val="Lienhypertexte"/>
            <w:b/>
            <w:bCs/>
            <w:sz w:val="26"/>
            <w:szCs w:val="26"/>
          </w:rPr>
          <w:t>Célène</w:t>
        </w:r>
        <w:proofErr w:type="spellEnd"/>
      </w:hyperlink>
      <w:r w:rsidRPr="007B2E98">
        <w:rPr>
          <w:sz w:val="26"/>
          <w:szCs w:val="26"/>
        </w:rPr>
        <w:t>.</w:t>
      </w:r>
    </w:p>
    <w:sectPr w:rsidR="00A176EC" w:rsidRPr="007B2E98" w:rsidSect="00285D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0C494" w16cex:dateUtc="2022-03-19T20:07:00Z"/>
  <w16cex:commentExtensible w16cex:durableId="25E1FA9F" w16cex:dateUtc="2022-03-20T18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ntiumPlu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2F0"/>
    <w:multiLevelType w:val="hybridMultilevel"/>
    <w:tmpl w:val="DDF223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4C"/>
    <w:multiLevelType w:val="hybridMultilevel"/>
    <w:tmpl w:val="79264BF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832330"/>
    <w:multiLevelType w:val="hybridMultilevel"/>
    <w:tmpl w:val="5CEAF8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351B"/>
    <w:multiLevelType w:val="hybridMultilevel"/>
    <w:tmpl w:val="E02EDB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503B"/>
    <w:multiLevelType w:val="hybridMultilevel"/>
    <w:tmpl w:val="3C5E767C"/>
    <w:lvl w:ilvl="0" w:tplc="FE9AE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1F64"/>
    <w:multiLevelType w:val="hybridMultilevel"/>
    <w:tmpl w:val="4B7439BA"/>
    <w:lvl w:ilvl="0" w:tplc="1A184E92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53233"/>
    <w:multiLevelType w:val="hybridMultilevel"/>
    <w:tmpl w:val="70644D0A"/>
    <w:lvl w:ilvl="0" w:tplc="BBF8AD06">
      <w:start w:val="2000"/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42F6681"/>
    <w:multiLevelType w:val="hybridMultilevel"/>
    <w:tmpl w:val="B582CF1C"/>
    <w:lvl w:ilvl="0" w:tplc="FE9AEC8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CD05A99"/>
    <w:multiLevelType w:val="hybridMultilevel"/>
    <w:tmpl w:val="9E54962A"/>
    <w:lvl w:ilvl="0" w:tplc="CDCCB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CB6AA2"/>
    <w:multiLevelType w:val="hybridMultilevel"/>
    <w:tmpl w:val="497ED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D64B3"/>
    <w:multiLevelType w:val="hybridMultilevel"/>
    <w:tmpl w:val="32A64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EA"/>
    <w:rsid w:val="00006FA8"/>
    <w:rsid w:val="0001630D"/>
    <w:rsid w:val="000411FA"/>
    <w:rsid w:val="00071FD2"/>
    <w:rsid w:val="000835B0"/>
    <w:rsid w:val="000F09DE"/>
    <w:rsid w:val="00133EA6"/>
    <w:rsid w:val="00153DB3"/>
    <w:rsid w:val="001602DD"/>
    <w:rsid w:val="001A164F"/>
    <w:rsid w:val="001A7B86"/>
    <w:rsid w:val="001C4452"/>
    <w:rsid w:val="001C7636"/>
    <w:rsid w:val="0020717A"/>
    <w:rsid w:val="00210CD8"/>
    <w:rsid w:val="002252FB"/>
    <w:rsid w:val="00230107"/>
    <w:rsid w:val="00285D21"/>
    <w:rsid w:val="00290140"/>
    <w:rsid w:val="002C1F15"/>
    <w:rsid w:val="00317737"/>
    <w:rsid w:val="00356723"/>
    <w:rsid w:val="00393035"/>
    <w:rsid w:val="003E540D"/>
    <w:rsid w:val="003F0DB3"/>
    <w:rsid w:val="003F7674"/>
    <w:rsid w:val="0047203F"/>
    <w:rsid w:val="00473B3D"/>
    <w:rsid w:val="004957F3"/>
    <w:rsid w:val="004C294F"/>
    <w:rsid w:val="005A3A99"/>
    <w:rsid w:val="00664F0F"/>
    <w:rsid w:val="006654E3"/>
    <w:rsid w:val="006B3153"/>
    <w:rsid w:val="007328B1"/>
    <w:rsid w:val="00744AB9"/>
    <w:rsid w:val="007B2E98"/>
    <w:rsid w:val="007D301C"/>
    <w:rsid w:val="007F4A93"/>
    <w:rsid w:val="007F5ECC"/>
    <w:rsid w:val="00802EF6"/>
    <w:rsid w:val="0083285C"/>
    <w:rsid w:val="0088503F"/>
    <w:rsid w:val="008A0FBC"/>
    <w:rsid w:val="008A1808"/>
    <w:rsid w:val="0091015C"/>
    <w:rsid w:val="00997AC4"/>
    <w:rsid w:val="009A1B93"/>
    <w:rsid w:val="009A597B"/>
    <w:rsid w:val="009B1285"/>
    <w:rsid w:val="009F303A"/>
    <w:rsid w:val="009F6FD4"/>
    <w:rsid w:val="00A075E8"/>
    <w:rsid w:val="00A176EC"/>
    <w:rsid w:val="00A438A0"/>
    <w:rsid w:val="00A8341A"/>
    <w:rsid w:val="00AA7B52"/>
    <w:rsid w:val="00B1672A"/>
    <w:rsid w:val="00B518C2"/>
    <w:rsid w:val="00B61661"/>
    <w:rsid w:val="00C43B8A"/>
    <w:rsid w:val="00C96448"/>
    <w:rsid w:val="00CE15E2"/>
    <w:rsid w:val="00D03E63"/>
    <w:rsid w:val="00D278C7"/>
    <w:rsid w:val="00D70582"/>
    <w:rsid w:val="00D93522"/>
    <w:rsid w:val="00D94E94"/>
    <w:rsid w:val="00DA7FE5"/>
    <w:rsid w:val="00DE52C1"/>
    <w:rsid w:val="00E324CE"/>
    <w:rsid w:val="00E82860"/>
    <w:rsid w:val="00EB1EA2"/>
    <w:rsid w:val="00EE7DBB"/>
    <w:rsid w:val="00F02DAC"/>
    <w:rsid w:val="00F26B97"/>
    <w:rsid w:val="00F4629E"/>
    <w:rsid w:val="00F52545"/>
    <w:rsid w:val="00F562EA"/>
    <w:rsid w:val="00F91688"/>
    <w:rsid w:val="00FB2FC3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356A"/>
  <w15:chartTrackingRefBased/>
  <w15:docId w15:val="{282C2851-7435-804A-B2A1-EC8652AE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B3D"/>
    <w:pPr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link w:val="Titre1Car"/>
    <w:uiPriority w:val="9"/>
    <w:qFormat/>
    <w:rsid w:val="00744AB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7328B1"/>
    <w:pPr>
      <w:widowControl w:val="0"/>
      <w:autoSpaceDE w:val="0"/>
      <w:autoSpaceDN w:val="0"/>
      <w:spacing w:before="200" w:after="160"/>
      <w:ind w:left="864" w:right="864" w:firstLine="0"/>
    </w:pPr>
    <w:rPr>
      <w:rFonts w:eastAsia="Arial" w:cs="Arial"/>
      <w:iCs/>
      <w:color w:val="404040" w:themeColor="text1" w:themeTint="BF"/>
      <w:sz w:val="20"/>
      <w:szCs w:val="22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7328B1"/>
    <w:rPr>
      <w:rFonts w:ascii="Times New Roman" w:eastAsia="Arial" w:hAnsi="Times New Roman" w:cs="Arial"/>
      <w:iCs/>
      <w:color w:val="404040" w:themeColor="text1" w:themeTint="BF"/>
      <w:sz w:val="20"/>
      <w:szCs w:val="22"/>
      <w:lang w:val="en-US"/>
    </w:rPr>
  </w:style>
  <w:style w:type="character" w:styleId="Lienhypertexte">
    <w:name w:val="Hyperlink"/>
    <w:basedOn w:val="Policepardfaut"/>
    <w:uiPriority w:val="99"/>
    <w:rsid w:val="00F562EA"/>
    <w:rPr>
      <w:rFonts w:cs="Times New Roman"/>
      <w:color w:val="0000FF"/>
      <w:u w:val="single"/>
    </w:rPr>
  </w:style>
  <w:style w:type="paragraph" w:customStyle="1" w:styleId="CIREMIABiblio">
    <w:name w:val="CIREMIA Biblio"/>
    <w:basedOn w:val="Normal"/>
    <w:rsid w:val="00006FA8"/>
    <w:pPr>
      <w:ind w:left="851" w:hanging="851"/>
    </w:pPr>
    <w:rPr>
      <w:rFonts w:eastAsia="Times New Roman" w:cs="Times New Roman"/>
      <w:lang w:val="en-US" w:eastAsia="fr-FR"/>
    </w:rPr>
  </w:style>
  <w:style w:type="paragraph" w:customStyle="1" w:styleId="biblioCIREMIA">
    <w:name w:val="biblio CIREMIA"/>
    <w:basedOn w:val="Normal"/>
    <w:rsid w:val="00F91688"/>
    <w:pPr>
      <w:widowControl w:val="0"/>
      <w:autoSpaceDE w:val="0"/>
      <w:autoSpaceDN w:val="0"/>
      <w:adjustRightInd w:val="0"/>
      <w:ind w:left="851" w:hanging="851"/>
    </w:pPr>
    <w:rPr>
      <w:rFonts w:ascii="Times" w:eastAsia="Times New Roman" w:hAnsi="Times" w:cs="Times"/>
      <w:lang w:eastAsia="fr-FR"/>
    </w:rPr>
  </w:style>
  <w:style w:type="paragraph" w:styleId="Paragraphedeliste">
    <w:name w:val="List Paragraph"/>
    <w:basedOn w:val="Normal"/>
    <w:uiPriority w:val="34"/>
    <w:qFormat/>
    <w:rsid w:val="00A834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44AB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744AB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1C4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44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4452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4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4452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4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45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10C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0CD8"/>
    <w:rPr>
      <w:color w:val="954F72" w:themeColor="followedHyperlink"/>
      <w:u w:val="single"/>
    </w:rPr>
  </w:style>
  <w:style w:type="character" w:customStyle="1" w:styleId="a-size-extra-large">
    <w:name w:val="a-size-extra-large"/>
    <w:basedOn w:val="Policepardfaut"/>
    <w:rsid w:val="009F303A"/>
  </w:style>
  <w:style w:type="character" w:customStyle="1" w:styleId="object">
    <w:name w:val="object"/>
    <w:basedOn w:val="Policepardfaut"/>
    <w:rsid w:val="00290140"/>
  </w:style>
  <w:style w:type="paragraph" w:styleId="NormalWeb">
    <w:name w:val="Normal (Web)"/>
    <w:basedOn w:val="Normal"/>
    <w:uiPriority w:val="99"/>
    <w:rsid w:val="004C294F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val="tr-TR" w:eastAsia="tr-TR"/>
    </w:rPr>
  </w:style>
  <w:style w:type="paragraph" w:customStyle="1" w:styleId="LowerRomanList">
    <w:name w:val="Lower Roman List"/>
    <w:basedOn w:val="Normal"/>
    <w:uiPriority w:val="99"/>
    <w:rsid w:val="00A176EC"/>
    <w:pPr>
      <w:widowControl w:val="0"/>
      <w:autoSpaceDE w:val="0"/>
      <w:autoSpaceDN w:val="0"/>
      <w:adjustRightInd w:val="0"/>
      <w:ind w:left="720" w:hanging="431"/>
      <w:jc w:val="left"/>
    </w:pPr>
    <w:rPr>
      <w:rFonts w:ascii="Liberation Serif" w:eastAsiaTheme="minorEastAsia" w:hAnsi="Liberation Serif" w:cs="Times New Roman"/>
      <w:lang w:eastAsia="fr-FR"/>
    </w:rPr>
  </w:style>
  <w:style w:type="character" w:customStyle="1" w:styleId="apple-converted-space">
    <w:name w:val="apple-converted-space"/>
    <w:basedOn w:val="Policepardfaut"/>
    <w:rsid w:val="00CE15E2"/>
  </w:style>
  <w:style w:type="character" w:styleId="Accentuation">
    <w:name w:val="Emphasis"/>
    <w:basedOn w:val="Policepardfaut"/>
    <w:uiPriority w:val="20"/>
    <w:qFormat/>
    <w:rsid w:val="00CE1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04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41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41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90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68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63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88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6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22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44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32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55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ques-garnier.com/la-preface-formes-et-enjeux-d-un-discours-d-escorte.html" TargetMode="External"/><Relationship Id="rId13" Type="http://schemas.openxmlformats.org/officeDocument/2006/relationships/hyperlink" Target="https://www.youtube.com/watch?v=gt35N38Ns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openedition.org/pur/55530?lang=fr" TargetMode="External"/><Relationship Id="rId12" Type="http://schemas.openxmlformats.org/officeDocument/2006/relationships/hyperlink" Target="https://www.pur-editions.fr/product/7891/railler-aux-eclats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iques-garnier.com/la-litterature-a-l-ombre-sociologie-du-zutisme.html" TargetMode="External"/><Relationship Id="rId11" Type="http://schemas.openxmlformats.org/officeDocument/2006/relationships/hyperlink" Target="https://presses-universitaires.parisnanterre.fr/index.php/produit/poetique-du-chat-noir-1882-1897/" TargetMode="External"/><Relationship Id="rId5" Type="http://schemas.openxmlformats.org/officeDocument/2006/relationships/hyperlink" Target="https://sites.dartmouth.edu/paradesauvag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ditions-baconniere.ch/livres/le-style-potac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openedition.org/pulg/2511?lang=fr" TargetMode="External"/><Relationship Id="rId14" Type="http://schemas.openxmlformats.org/officeDocument/2006/relationships/hyperlink" Target="https://celene.univ-tours.fr/course/view.php?id=1194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Zapata</dc:creator>
  <cp:keywords/>
  <dc:description/>
  <cp:lastModifiedBy>Anna Krykun</cp:lastModifiedBy>
  <cp:revision>4</cp:revision>
  <dcterms:created xsi:type="dcterms:W3CDTF">2023-01-25T17:49:00Z</dcterms:created>
  <dcterms:modified xsi:type="dcterms:W3CDTF">2023-01-31T17:21:00Z</dcterms:modified>
</cp:coreProperties>
</file>